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g9jd-avoxehvo0jcd4z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14 марта 2002 года N 142                                                   Утверждено                                        постановлением Правительства                                        Кыргызской Республики                                        от  25 августа 1993 года </w:t>
      </w:r>
      <w:hyperlink w:history="1" r:id="rId4bf2aa8q0oygyqkiok5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395</w:t>
        </w:r>
      </w:hyperlink>
      <w:r>
        <w:rPr>
          <w:rFonts w:ascii="Arial" w:cs="Arial" w:eastAsia="Arial" w:hAnsi="Arial"/>
          <w:sz w:val="24"/>
          <w:szCs w:val="24"/>
        </w:rPr>
        <w:t xml:space="preserve">                                    ПОЛОЖЕНИЕ                об аттестации высших учебных заведений                         Кыргызской Республики                  (В редакции постановления Правительства КР от                      14 августа 2001 года </w:t>
      </w:r>
      <w:hyperlink w:history="1" r:id="rId0wtuta8gbz39gchpqum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435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      1. Настоящее Положение  устанавливает  содержание,  цели,  порядокпроведения государственной аттестации высших учебных заведений (далее -вуз).     2. Государственная аттестация - установление соответствия (несоот-ветствия) содержания,  уровня, качества образования, предлагаемого выс-шим учебным заведением, государственным образовательным стандартам.     Государственная аттестация имеет целью обеспечение гарантированно-го  уровня образования и качества подготовки специалистов в высшей шко-ле.     3. Аттестации  в обязательном порядке подлежат все учебные заведе-ния,  а также направления подготовки и специальности, если процесс обу-чения завершается выдачей диплома о высшем образовании государственногообразца.     Аттестация государственного  высшего учебного заведения проводитсяна плановой основе не реже одного раза в 5 лет.     Аттестация негосударственных  учебных  заведений  любых форм собс-твенности проводится на договорной основе с Министерством образования икультуры Кыргызской Республики, которое выдает сертификат на присвоениесоответствующих  квалификаций,  профессий  и  присуждение академическихстепеней с указанием срока его действия.     4. По истечении срока действия сертификата учебное  заведение,  ненаправившие своевременно заявку на аттестацию,  теряет право выдачи до-кументов об образовании государственного образца.     Высшее учебное  заведение  может быть подвергнуто внеочередной ат-тестации, если в адрес поступили две рекламации.                             II. Порядок аттестации          5. Аттестация высших учебных  заведений  осуществляется  государс-твенной аттестационной службой при Министерстве образования и  культурыКыргызской Республики с участием заинтересованных министерств, госкоми-тетов и административных ведомств и общественных организаций.     6. Экспертиза учебного заведения проводится на основе комплексногоанализа  содержания  образовательно-профессиональных программ и учебныхпланов,  их кадрового,  научно-методического и материально-техническогообеспечения,  потенциальных возможностей вуза,  а также оценки конечныхрезультатов работы коллектива - фундаментальных и профессиональных зна-ний  и  умений студентов и выпускников.  Оценка уровня подготовленностистудентов осуществляется с обязательным использованием фондов комплекс-ных  контрольных и квалификационных работ,  разрабатываемых в соответс-твии с требованиями государственных образовательных стандартов.     7. Критерии аттестации разрабатываются Министерством образования икультуры  Кыргызской Республики совместно с отраслевыми органами управ-ления, ассоциациями и учебно-методическими объединениями вузов.     8. Экспертные комиссии формируются государственной  аттестационнойслужбой из числа научных и научно-педагогических работников высшей шко-лы.  В состав комиссии также могут входить представители заинтересован-ных министерств, госкомитетов и административных ведомств, НациональнойАкадемии наук Кыргызской Республики,  других научных учреждений,  госу-дарственных  и  общественных организаций,  местных органов управления исамоуправления, учредителей и заказчиков.     Экспертные комиссии в своей деятельности руководствуются законода-тельством Кыргызской Республики, нормативными актами высшей школы, нас-тоящим Положением,  аттестационно-аккредитационными стандартами системывысшего образования.     9. Руководство высшего учебного заведения обеспечивает необходимыеусловия проведения аттестации,  представляет данные, предусмотренные еепрограммой.  А  в этих же целях ректорат (деканаты - при аттестации от-дельных направлений подготовки или специальностей) до начала  государс-твенной  аттестации  проводят  самообследование деятельности коллективавуза (факультета, отдельных кафедр).     10. По итогам обследования экспертная комиссия готовит заключение,в котором отражаются конкретные результаты оценки качества образования,предлагаемого  высшим  учебным заведением,  и его соответствия (несоот-ветствия) государственным образовательным стандартам.  Результаты  экс-пертизы докладываются на заседании ученого совета вуза и представляютсяв Министерство  образования  и  культуры Кыргызской Республики вместе спротоколом их обсуждения на ученом совете (совете, в коллективе).     11. Материалы  экспертизы  рассматриваются  коллегией Министерстваобразования и культуры Кыргызской Республики,  которая принимает  реше-ние:     - о подтверждении или присвоении учебному заведению статуса высше-го учебного заведения;     - об утверждении аттестованных направлений подготовки и  специаль-ностей  с  указанием уровня реализуемых образовательно-профессиональныхпрограмм;     - о  выдаче  учебному заведению соответствующего сертификата уста-новленного образца с определением сроков его действия (приложение );     - об отказе в подтверждении (определении) статуса высшего учебногозаведения в случае несоответствия качества  образования,  предлагаемогоучебным заведением, государственным образовательным стандартам;     - об определении мер в отношении неаттестованного учебного заведе-ния (направлений подготовки,  специальностей): установление сроков пов-торной аттестации,  понижении статуса или прекращении  деятельности  понеаттестованным  направлениям (специальностям) или учебного заведения вцелом.     Повторная аттестация разрешается только однократно при наличии со-ответствующей рекомендации экспертной комиссии.     Решение по  неаттестованному учебному заведению направляется в ор-ган управления вузом или учредителям.     Министерство образования  и  культуры  Кыргызской Республики ведетреестр аттестованных учебных заведений и информирует по данному вопросуПравительство Кыргызской Республики и население.     12. Спорные вопросы по организации,  проведению и результатам  ат-тестационной экспертизы  рассматриваются  Министерством  образования  икультуры Кыргызской Республики.              III. Статус аттестованного высшего учебного заведения          13. Права аттестованных государственных высших учебных  заведений,условия их  функционирования  определяются Положением о государственномвысшем учебном заведении и уставами,  негосударственных вузов - устава-ми.     14. Сертификат, устанавливающий статус высшего учебного заведения,является документом строгой отчетности, право его выдачи предоставляет-ся исключительной Министерству образования и культуры  Кыргызской  Рес-публики.                                                       Приложение                                   СЕРТИФИКАТ                      N 0000 (типографский N    )          Настоящим сертификатом подтверждается (устанавливается) статус __________________________________________________________________________                    (наименование учебного заведения)как высшего учебного заведения,  реализующего образовательно-профессио-нальные программы _____________________________________________________                                       (уровень)высшего образования с правом присуждения академических степеней ______________________________________________________________________________                    (бакалавр, магистр, доктор наук)и присвоение квалификации по направлениям подготовки (специальностям)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     Срок действия сертификата до "___"________________  19___ года     Основание: решение коллегии Министерства  образования  и  культурыКыргызской   Республики  от  _________________________  19____  года  N__________ Министр образования и культурыКыргызской Республики     Гербовая печать     Дата выдачи сертификата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gtjoodcs4eamb40t0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dalil.kg/document/38704</w:t>
      </w:r>
    </w:hyperlink>
  </w:p>
  <w:p>
    <w:pPr>
      <w:spacing w:after="0" w:before="40"/>
      <w:jc w:val="center"/>
    </w:pPr>
    <w:hyperlink w:history="1" r:id="rIdbnl8pdrnp8e11raw2z6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9jd-avoxehvo0jcd4z1s" Type="http://schemas.openxmlformats.org/officeDocument/2006/relationships/hyperlink" Target="https://dalil.kg/document/53261" TargetMode="External"/><Relationship Id="rId4bf2aa8q0oygyqkiok5nc" Type="http://schemas.openxmlformats.org/officeDocument/2006/relationships/hyperlink" Target="https://dalil.kg/document/38701" TargetMode="External"/><Relationship Id="rId0wtuta8gbz39gchpqumfa" Type="http://schemas.openxmlformats.org/officeDocument/2006/relationships/hyperlink" Target="https://dalil.kg/document/381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gtjoodcs4eamb40t0zg" Type="http://schemas.openxmlformats.org/officeDocument/2006/relationships/hyperlink" Target="https://dalil.kg/document/38704" TargetMode="External"/><Relationship Id="rIdbnl8pdrnp8e11raw2z6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2026-09-25T04:15:08.452Z</dcterms:created>
  <dcterms:modified xsi:type="dcterms:W3CDTF">2026-09-25T04:15:08.452Z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