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tgqy60out3o9jha5_8kh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6 июля 2016 года N 375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 Кыргызстан</w:t>
      </w:r>
    </w:p>
    <w:p>
      <w:r>
        <w:rPr>
          <w:rFonts w:ascii="Arial" w:cs="Arial" w:eastAsia="Arial" w:hAnsi="Arial"/>
          <w:sz w:val="24"/>
          <w:szCs w:val="24"/>
        </w:rPr>
        <w:t xml:space="preserve">от 10 марта 1992 года № 67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Республиканском производственном объединении</w:t>
      </w:r>
    </w:p>
    <w:p>
      <w:r>
        <w:rPr>
          <w:rFonts w:ascii="Arial" w:cs="Arial" w:eastAsia="Arial" w:hAnsi="Arial"/>
          <w:sz w:val="24"/>
          <w:szCs w:val="24"/>
        </w:rPr>
        <w:t xml:space="preserve">по газификации "Кыргызгаз"</w:t>
      </w:r>
    </w:p>
    <w:p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1. Республиканское  производственное  объединение  по  газификации</w:t>
      </w:r>
    </w:p>
    <w:p>
      <w:r>
        <w:rPr>
          <w:rFonts w:ascii="Arial" w:cs="Arial" w:eastAsia="Arial" w:hAnsi="Arial"/>
          <w:sz w:val="24"/>
          <w:szCs w:val="24"/>
        </w:rPr>
        <w:t xml:space="preserve">"Кыргызгаз",  в  дальнейшем  именуемое  объединение,  является  единым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производственно-технологическим  хозяйственным  комплексом,  созданным</w:t>
      </w:r>
    </w:p>
    <w:p>
      <w:r>
        <w:rPr>
          <w:rFonts w:ascii="Arial" w:cs="Arial" w:eastAsia="Arial" w:hAnsi="Arial"/>
          <w:sz w:val="24"/>
          <w:szCs w:val="24"/>
        </w:rPr>
        <w:t xml:space="preserve">для оперативного  управления газоснабжением промышленных,  коммунально-</w:t>
      </w:r>
    </w:p>
    <w:p>
      <w:r>
        <w:rPr>
          <w:rFonts w:ascii="Arial" w:cs="Arial" w:eastAsia="Arial" w:hAnsi="Arial"/>
          <w:sz w:val="24"/>
          <w:szCs w:val="24"/>
        </w:rPr>
        <w:t xml:space="preserve">бытовых объектов и населения Республики Кыргызстан,  проведения единой</w:t>
      </w:r>
    </w:p>
    <w:p>
      <w:r>
        <w:rPr>
          <w:rFonts w:ascii="Arial" w:cs="Arial" w:eastAsia="Arial" w:hAnsi="Arial"/>
          <w:sz w:val="24"/>
          <w:szCs w:val="24"/>
        </w:rPr>
        <w:t xml:space="preserve">политики  Правительства  Республики  Кыргызстан   в  области  развития</w:t>
      </w:r>
    </w:p>
    <w:p>
      <w:r>
        <w:rPr>
          <w:rFonts w:ascii="Arial" w:cs="Arial" w:eastAsia="Arial" w:hAnsi="Arial"/>
          <w:sz w:val="24"/>
          <w:szCs w:val="24"/>
        </w:rPr>
        <w:t xml:space="preserve">газификации и эксплуатации объектов системы газового хозяйства.</w:t>
      </w:r>
    </w:p>
    <w:p>
      <w:r>
        <w:rPr>
          <w:rFonts w:ascii="Arial" w:cs="Arial" w:eastAsia="Arial" w:hAnsi="Arial"/>
          <w:sz w:val="24"/>
          <w:szCs w:val="24"/>
        </w:rPr>
        <w:t xml:space="preserve">2. Объединение  находится  в  подчинении  Правительства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Кыргызстан  и  действует на основании  Закона  Республики   Кыргызстан</w:t>
      </w:r>
    </w:p>
    <w:p>
      <w:r>
        <w:rPr>
          <w:rFonts w:ascii="Arial" w:cs="Arial" w:eastAsia="Arial" w:hAnsi="Arial"/>
          <w:sz w:val="24"/>
          <w:szCs w:val="24"/>
        </w:rPr>
        <w:t xml:space="preserve">"О   предприятиях    в   Республике  Кыргызстан"  как  государственное</w:t>
      </w:r>
    </w:p>
    <w:p>
      <w:r>
        <w:rPr>
          <w:rFonts w:ascii="Arial" w:cs="Arial" w:eastAsia="Arial" w:hAnsi="Arial"/>
          <w:sz w:val="24"/>
          <w:szCs w:val="24"/>
        </w:rPr>
        <w:t xml:space="preserve">объединение   на  принципах  хозяйственного  расчета,   имеет    права</w:t>
      </w:r>
    </w:p>
    <w:p>
      <w:r>
        <w:rPr>
          <w:rFonts w:ascii="Arial" w:cs="Arial" w:eastAsia="Arial" w:hAnsi="Arial"/>
          <w:sz w:val="24"/>
          <w:szCs w:val="24"/>
        </w:rPr>
        <w:t xml:space="preserve">юридического  лица. сводный баланс,  счета в учреждении банка и печать</w:t>
      </w:r>
    </w:p>
    <w:p>
      <w:r>
        <w:rPr>
          <w:rFonts w:ascii="Arial" w:cs="Arial" w:eastAsia="Arial" w:hAnsi="Arial"/>
          <w:sz w:val="24"/>
          <w:szCs w:val="24"/>
        </w:rPr>
        <w:t xml:space="preserve">с  изображением Государственного герба Республики Кыргызстан со  своим</w:t>
      </w:r>
    </w:p>
    <w:p>
      <w:r>
        <w:rPr>
          <w:rFonts w:ascii="Arial" w:cs="Arial" w:eastAsia="Arial" w:hAnsi="Arial"/>
          <w:sz w:val="24"/>
          <w:szCs w:val="24"/>
        </w:rPr>
        <w:t xml:space="preserve">наименованием на  государственном и русском языках.</w:t>
      </w:r>
    </w:p>
    <w:p>
      <w:r>
        <w:rPr>
          <w:rFonts w:ascii="Arial" w:cs="Arial" w:eastAsia="Arial" w:hAnsi="Arial"/>
          <w:sz w:val="24"/>
          <w:szCs w:val="24"/>
        </w:rPr>
        <w:t xml:space="preserve">3.  В  своей  деятельности  объединение  руководствуется  законами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  Кыргызстан,  Указами  Президента  Республики  Кыргызстан,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постановлениями,  распоряжениями Правительства Республики  Кыргызстан,</w:t>
      </w:r>
    </w:p>
    <w:p>
      <w:r>
        <w:rPr>
          <w:rFonts w:ascii="Arial" w:cs="Arial" w:eastAsia="Arial" w:hAnsi="Arial"/>
          <w:sz w:val="24"/>
          <w:szCs w:val="24"/>
        </w:rPr>
        <w:t xml:space="preserve">другими нормативными актами и настоящим Положением.</w:t>
      </w:r>
    </w:p>
    <w:p>
      <w:r>
        <w:rPr>
          <w:rFonts w:ascii="Arial" w:cs="Arial" w:eastAsia="Arial" w:hAnsi="Arial"/>
          <w:sz w:val="24"/>
          <w:szCs w:val="24"/>
        </w:rPr>
        <w:t xml:space="preserve">4.   Главными   задачами  и  предметом  деятельности   объединения</w:t>
      </w:r>
    </w:p>
    <w:p>
      <w:r>
        <w:rPr>
          <w:rFonts w:ascii="Arial" w:cs="Arial" w:eastAsia="Arial" w:hAnsi="Arial"/>
          <w:sz w:val="24"/>
          <w:szCs w:val="24"/>
        </w:rPr>
        <w:t xml:space="preserve">являются:</w:t>
      </w:r>
    </w:p>
    <w:p>
      <w:r>
        <w:rPr>
          <w:rFonts w:ascii="Arial" w:cs="Arial" w:eastAsia="Arial" w:hAnsi="Arial"/>
          <w:sz w:val="24"/>
          <w:szCs w:val="24"/>
        </w:rPr>
        <w:t xml:space="preserve">- обеспечение и удовлетворение  нужд  предприятий  и  организаций,</w:t>
      </w:r>
    </w:p>
    <w:p>
      <w:r>
        <w:rPr>
          <w:rFonts w:ascii="Arial" w:cs="Arial" w:eastAsia="Arial" w:hAnsi="Arial"/>
          <w:sz w:val="24"/>
          <w:szCs w:val="24"/>
        </w:rPr>
        <w:t xml:space="preserve">расположенных    на   территории  Республики  Кыргызстан,    а   также</w:t>
      </w:r>
    </w:p>
    <w:p>
      <w:r>
        <w:rPr>
          <w:rFonts w:ascii="Arial" w:cs="Arial" w:eastAsia="Arial" w:hAnsi="Arial"/>
          <w:sz w:val="24"/>
          <w:szCs w:val="24"/>
        </w:rPr>
        <w:t xml:space="preserve">населения сжиженным и природным газами;</w:t>
      </w:r>
    </w:p>
    <w:p>
      <w:r>
        <w:rPr>
          <w:rFonts w:ascii="Arial" w:cs="Arial" w:eastAsia="Arial" w:hAnsi="Arial"/>
          <w:sz w:val="24"/>
          <w:szCs w:val="24"/>
        </w:rPr>
        <w:t xml:space="preserve">- обеспечение транспортных средств Республики Кыргызстан сжиженным</w:t>
      </w:r>
    </w:p>
    <w:p>
      <w:r>
        <w:rPr>
          <w:rFonts w:ascii="Arial" w:cs="Arial" w:eastAsia="Arial" w:hAnsi="Arial"/>
          <w:sz w:val="24"/>
          <w:szCs w:val="24"/>
        </w:rPr>
        <w:t xml:space="preserve">и сжатым газами;</w:t>
      </w:r>
    </w:p>
    <w:p>
      <w:r>
        <w:rPr>
          <w:rFonts w:ascii="Arial" w:cs="Arial" w:eastAsia="Arial" w:hAnsi="Arial"/>
          <w:sz w:val="24"/>
          <w:szCs w:val="24"/>
        </w:rPr>
        <w:t xml:space="preserve">- выполнение  подрядных  работ по газификации коммунально-бытовых,</w:t>
      </w:r>
    </w:p>
    <w:p>
      <w:r>
        <w:rPr>
          <w:rFonts w:ascii="Arial" w:cs="Arial" w:eastAsia="Arial" w:hAnsi="Arial"/>
          <w:sz w:val="24"/>
          <w:szCs w:val="24"/>
        </w:rPr>
        <w:t xml:space="preserve">промышленных и сельскохозяйственных объектов;</w:t>
      </w:r>
    </w:p>
    <w:p>
      <w:r>
        <w:rPr>
          <w:rFonts w:ascii="Arial" w:cs="Arial" w:eastAsia="Arial" w:hAnsi="Arial"/>
          <w:sz w:val="24"/>
          <w:szCs w:val="24"/>
        </w:rPr>
        <w:t xml:space="preserve">- организация  приема,  хранения и распределения согласно выданным</w:t>
      </w:r>
    </w:p>
    <w:p>
      <w:r>
        <w:rPr>
          <w:rFonts w:ascii="Arial" w:cs="Arial" w:eastAsia="Arial" w:hAnsi="Arial"/>
          <w:sz w:val="24"/>
          <w:szCs w:val="24"/>
        </w:rPr>
        <w:t xml:space="preserve">лимитам   на  основе  заявок  сжиженного  и  природного    газов    на</w:t>
      </w:r>
    </w:p>
    <w:p>
      <w:r>
        <w:rPr>
          <w:rFonts w:ascii="Arial" w:cs="Arial" w:eastAsia="Arial" w:hAnsi="Arial"/>
          <w:sz w:val="24"/>
          <w:szCs w:val="24"/>
        </w:rPr>
        <w:t xml:space="preserve">территории 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- эксплуатация, строительство и ремонт магистральных газопроводов,</w:t>
      </w:r>
    </w:p>
    <w:p>
      <w:r>
        <w:rPr>
          <w:rFonts w:ascii="Arial" w:cs="Arial" w:eastAsia="Arial" w:hAnsi="Arial"/>
          <w:sz w:val="24"/>
          <w:szCs w:val="24"/>
        </w:rPr>
        <w:t xml:space="preserve">эксплуатация   компрессорной   станции   5а   в   селе   Сокулук   для</w:t>
      </w:r>
    </w:p>
    <w:p>
      <w:r>
        <w:rPr>
          <w:rFonts w:ascii="Arial" w:cs="Arial" w:eastAsia="Arial" w:hAnsi="Arial"/>
          <w:sz w:val="24"/>
          <w:szCs w:val="24"/>
        </w:rPr>
        <w:t xml:space="preserve">бесперебойного обеспечения природным газом объектов Севера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Кыргызстан и Алма-Атинской области Республики Казахстан;</w:t>
      </w:r>
    </w:p>
    <w:p>
      <w:r>
        <w:rPr>
          <w:rFonts w:ascii="Arial" w:cs="Arial" w:eastAsia="Arial" w:hAnsi="Arial"/>
          <w:sz w:val="24"/>
          <w:szCs w:val="24"/>
        </w:rPr>
        <w:t xml:space="preserve">-   осуществление   единой  технической   политики   по   вопросам</w:t>
      </w:r>
    </w:p>
    <w:p>
      <w:r>
        <w:rPr>
          <w:rFonts w:ascii="Arial" w:cs="Arial" w:eastAsia="Arial" w:hAnsi="Arial"/>
          <w:sz w:val="24"/>
          <w:szCs w:val="24"/>
        </w:rPr>
        <w:t xml:space="preserve">газоснабжения   потребителей  путем круглосуточного  централизованного</w:t>
      </w:r>
    </w:p>
    <w:p>
      <w:r>
        <w:rPr>
          <w:rFonts w:ascii="Arial" w:cs="Arial" w:eastAsia="Arial" w:hAnsi="Arial"/>
          <w:sz w:val="24"/>
          <w:szCs w:val="24"/>
        </w:rPr>
        <w:t xml:space="preserve">диспетчерского управления;</w:t>
      </w:r>
    </w:p>
    <w:p>
      <w:r>
        <w:rPr>
          <w:rFonts w:ascii="Arial" w:cs="Arial" w:eastAsia="Arial" w:hAnsi="Arial"/>
          <w:sz w:val="24"/>
          <w:szCs w:val="24"/>
        </w:rPr>
        <w:t xml:space="preserve">-  обеспечение   надежной  эксплуатации и  своевременного  ремонта</w:t>
      </w:r>
    </w:p>
    <w:p>
      <w:r>
        <w:rPr>
          <w:rFonts w:ascii="Arial" w:cs="Arial" w:eastAsia="Arial" w:hAnsi="Arial"/>
          <w:sz w:val="24"/>
          <w:szCs w:val="24"/>
        </w:rPr>
        <w:t xml:space="preserve">оборудования; являющегося объектами повышенной взрыво-пожароопасности,</w:t>
      </w:r>
    </w:p>
    <w:p>
      <w:r>
        <w:rPr>
          <w:rFonts w:ascii="Arial" w:cs="Arial" w:eastAsia="Arial" w:hAnsi="Arial"/>
          <w:sz w:val="24"/>
          <w:szCs w:val="24"/>
        </w:rPr>
        <w:t xml:space="preserve">работающего под давлением;</w:t>
      </w:r>
    </w:p>
    <w:p>
      <w:r>
        <w:rPr>
          <w:rFonts w:ascii="Arial" w:cs="Arial" w:eastAsia="Arial" w:hAnsi="Arial"/>
          <w:sz w:val="24"/>
          <w:szCs w:val="24"/>
        </w:rPr>
        <w:t xml:space="preserve">-   обслуживание  газифицированных  коммунально-бытовых  объектов,</w:t>
      </w:r>
    </w:p>
    <w:p>
      <w:r>
        <w:rPr>
          <w:rFonts w:ascii="Arial" w:cs="Arial" w:eastAsia="Arial" w:hAnsi="Arial"/>
          <w:sz w:val="24"/>
          <w:szCs w:val="24"/>
        </w:rPr>
        <w:t xml:space="preserve">принадлежащих другим предприятиям и организациям на основе договоров;</w:t>
      </w:r>
    </w:p>
    <w:p>
      <w:r>
        <w:rPr>
          <w:rFonts w:ascii="Arial" w:cs="Arial" w:eastAsia="Arial" w:hAnsi="Arial"/>
          <w:sz w:val="24"/>
          <w:szCs w:val="24"/>
        </w:rPr>
        <w:t xml:space="preserve">- проведение пуско-наладочных работ на  объектах  газоснабжения  и</w:t>
      </w:r>
    </w:p>
    <w:p>
      <w:r>
        <w:rPr>
          <w:rFonts w:ascii="Arial" w:cs="Arial" w:eastAsia="Arial" w:hAnsi="Arial"/>
          <w:sz w:val="24"/>
          <w:szCs w:val="24"/>
        </w:rPr>
        <w:t xml:space="preserve">газоиспользующих устройств;</w:t>
      </w:r>
    </w:p>
    <w:p>
      <w:r>
        <w:rPr>
          <w:rFonts w:ascii="Arial" w:cs="Arial" w:eastAsia="Arial" w:hAnsi="Arial"/>
          <w:sz w:val="24"/>
          <w:szCs w:val="24"/>
        </w:rPr>
        <w:t xml:space="preserve">- организация и проведение  конкурсов  повышения  квалификации  по</w:t>
      </w:r>
    </w:p>
    <w:p>
      <w:r>
        <w:rPr>
          <w:rFonts w:ascii="Arial" w:cs="Arial" w:eastAsia="Arial" w:hAnsi="Arial"/>
          <w:sz w:val="24"/>
          <w:szCs w:val="24"/>
        </w:rPr>
        <w:t xml:space="preserve">вопросам    газового    хозяйства   с  целью  обеспечения   технически</w:t>
      </w:r>
    </w:p>
    <w:p>
      <w:r>
        <w:rPr>
          <w:rFonts w:ascii="Arial" w:cs="Arial" w:eastAsia="Arial" w:hAnsi="Arial"/>
          <w:sz w:val="24"/>
          <w:szCs w:val="24"/>
        </w:rPr>
        <w:t xml:space="preserve">грамотной эксплуатации газифицированных объектов;</w:t>
      </w:r>
    </w:p>
    <w:p>
      <w:r>
        <w:rPr>
          <w:rFonts w:ascii="Arial" w:cs="Arial" w:eastAsia="Arial" w:hAnsi="Arial"/>
          <w:sz w:val="24"/>
          <w:szCs w:val="24"/>
        </w:rPr>
        <w:t xml:space="preserve">-  внедрение  новой  техники и прогрессивной  технологии  в  целях</w:t>
      </w:r>
    </w:p>
    <w:p>
      <w:r>
        <w:rPr>
          <w:rFonts w:ascii="Arial" w:cs="Arial" w:eastAsia="Arial" w:hAnsi="Arial"/>
          <w:sz w:val="24"/>
          <w:szCs w:val="24"/>
        </w:rPr>
        <w:t xml:space="preserve">повышения  эффективности производственной деятельности  предприятий  и</w:t>
      </w:r>
    </w:p>
    <w:p>
      <w:r>
        <w:rPr>
          <w:rFonts w:ascii="Arial" w:cs="Arial" w:eastAsia="Arial" w:hAnsi="Arial"/>
          <w:sz w:val="24"/>
          <w:szCs w:val="24"/>
        </w:rPr>
        <w:t xml:space="preserve">подразделений;</w:t>
      </w:r>
    </w:p>
    <w:p>
      <w:r>
        <w:rPr>
          <w:rFonts w:ascii="Arial" w:cs="Arial" w:eastAsia="Arial" w:hAnsi="Arial"/>
          <w:sz w:val="24"/>
          <w:szCs w:val="24"/>
        </w:rPr>
        <w:t xml:space="preserve">-    участие   в   разработке   научно-технических   прогнозов   и</w:t>
      </w:r>
    </w:p>
    <w:p>
      <w:r>
        <w:rPr>
          <w:rFonts w:ascii="Arial" w:cs="Arial" w:eastAsia="Arial" w:hAnsi="Arial"/>
          <w:sz w:val="24"/>
          <w:szCs w:val="24"/>
        </w:rPr>
        <w:t xml:space="preserve">перспективных  оценок  по  важнейшим проблемам  основной  деятельности</w:t>
      </w:r>
    </w:p>
    <w:p>
      <w:r>
        <w:rPr>
          <w:rFonts w:ascii="Arial" w:cs="Arial" w:eastAsia="Arial" w:hAnsi="Arial"/>
          <w:sz w:val="24"/>
          <w:szCs w:val="24"/>
        </w:rPr>
        <w:t xml:space="preserve">предприятий,  с учетом этих прогнозов разработка долгосрочных программ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развития, а также  мероприятий по совершенствованию производственных и</w:t>
      </w:r>
    </w:p>
    <w:p>
      <w:r>
        <w:rPr>
          <w:rFonts w:ascii="Arial" w:cs="Arial" w:eastAsia="Arial" w:hAnsi="Arial"/>
          <w:sz w:val="24"/>
          <w:szCs w:val="24"/>
        </w:rPr>
        <w:t xml:space="preserve">технологических  процессов,  систем контроля  и  управления,  оказание</w:t>
      </w:r>
    </w:p>
    <w:p>
      <w:r>
        <w:rPr>
          <w:rFonts w:ascii="Arial" w:cs="Arial" w:eastAsia="Arial" w:hAnsi="Arial"/>
          <w:sz w:val="24"/>
          <w:szCs w:val="24"/>
        </w:rPr>
        <w:t xml:space="preserve">платных услуг населению и производство товаров народного потребления.</w:t>
      </w:r>
    </w:p>
    <w:p>
      <w:r>
        <w:rPr>
          <w:rFonts w:ascii="Arial" w:cs="Arial" w:eastAsia="Arial" w:hAnsi="Arial"/>
          <w:sz w:val="24"/>
          <w:szCs w:val="24"/>
        </w:rPr>
        <w:t xml:space="preserve">II. Функции и права объединения</w:t>
      </w:r>
    </w:p>
    <w:p>
      <w:r>
        <w:rPr>
          <w:rFonts w:ascii="Arial" w:cs="Arial" w:eastAsia="Arial" w:hAnsi="Arial"/>
          <w:sz w:val="24"/>
          <w:szCs w:val="24"/>
        </w:rPr>
        <w:t xml:space="preserve">5.  Республиканское  объединение  в  соответствии  с  возложенными</w:t>
      </w:r>
    </w:p>
    <w:p>
      <w:r>
        <w:rPr>
          <w:rFonts w:ascii="Arial" w:cs="Arial" w:eastAsia="Arial" w:hAnsi="Arial"/>
          <w:sz w:val="24"/>
          <w:szCs w:val="24"/>
        </w:rPr>
        <w:t xml:space="preserve">задачами:</w:t>
      </w:r>
    </w:p>
    <w:p>
      <w:r>
        <w:rPr>
          <w:rFonts w:ascii="Arial" w:cs="Arial" w:eastAsia="Arial" w:hAnsi="Arial"/>
          <w:sz w:val="24"/>
          <w:szCs w:val="24"/>
        </w:rPr>
        <w:t xml:space="preserve">- разрабатывает  и  организует реализацию государственных программ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  Кыргызстан   по  обеспечению   населения,    предприятий,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организаций и учреждений природным и сжиженным газами;</w:t>
      </w:r>
    </w:p>
    <w:p>
      <w:r>
        <w:rPr>
          <w:rFonts w:ascii="Arial" w:cs="Arial" w:eastAsia="Arial" w:hAnsi="Arial"/>
          <w:sz w:val="24"/>
          <w:szCs w:val="24"/>
        </w:rPr>
        <w:t xml:space="preserve">-  в  пределах  свой  компетенции осуществляет  общее  руководство</w:t>
      </w:r>
    </w:p>
    <w:p>
      <w:r>
        <w:rPr>
          <w:rFonts w:ascii="Arial" w:cs="Arial" w:eastAsia="Arial" w:hAnsi="Arial"/>
          <w:sz w:val="24"/>
          <w:szCs w:val="24"/>
        </w:rPr>
        <w:t xml:space="preserve">экономической    и    хозяйственной   деятельностью   подведомственных</w:t>
      </w:r>
    </w:p>
    <w:p>
      <w:r>
        <w:rPr>
          <w:rFonts w:ascii="Arial" w:cs="Arial" w:eastAsia="Arial" w:hAnsi="Arial"/>
          <w:sz w:val="24"/>
          <w:szCs w:val="24"/>
        </w:rPr>
        <w:t xml:space="preserve">предприятий и структурных подразделений;</w:t>
      </w:r>
    </w:p>
    <w:p>
      <w:r>
        <w:rPr>
          <w:rFonts w:ascii="Arial" w:cs="Arial" w:eastAsia="Arial" w:hAnsi="Arial"/>
          <w:sz w:val="24"/>
          <w:szCs w:val="24"/>
        </w:rPr>
        <w:t xml:space="preserve">- обеспечивает  социальную  защиту  работников своих предприятий и</w:t>
      </w:r>
    </w:p>
    <w:p>
      <w:r>
        <w:rPr>
          <w:rFonts w:ascii="Arial" w:cs="Arial" w:eastAsia="Arial" w:hAnsi="Arial"/>
          <w:sz w:val="24"/>
          <w:szCs w:val="24"/>
        </w:rPr>
        <w:t xml:space="preserve">структурных подразделений;</w:t>
      </w:r>
    </w:p>
    <w:p>
      <w:r>
        <w:rPr>
          <w:rFonts w:ascii="Arial" w:cs="Arial" w:eastAsia="Arial" w:hAnsi="Arial"/>
          <w:sz w:val="24"/>
          <w:szCs w:val="24"/>
        </w:rPr>
        <w:t xml:space="preserve">-  разрабатывает  нормативные акты,  регулирующие  деятельность  в</w:t>
      </w:r>
    </w:p>
    <w:p>
      <w:r>
        <w:rPr>
          <w:rFonts w:ascii="Arial" w:cs="Arial" w:eastAsia="Arial" w:hAnsi="Arial"/>
          <w:sz w:val="24"/>
          <w:szCs w:val="24"/>
        </w:rPr>
        <w:t xml:space="preserve">области  эксплуатации газового оборудования  и   газовых   систем,   с</w:t>
      </w:r>
    </w:p>
    <w:p>
      <w:r>
        <w:rPr>
          <w:rFonts w:ascii="Arial" w:cs="Arial" w:eastAsia="Arial" w:hAnsi="Arial"/>
          <w:sz w:val="24"/>
          <w:szCs w:val="24"/>
        </w:rPr>
        <w:t xml:space="preserve">целью  обеспечения безопасности работ при использовании  природного  и</w:t>
      </w:r>
    </w:p>
    <w:p>
      <w:r>
        <w:rPr>
          <w:rFonts w:ascii="Arial" w:cs="Arial" w:eastAsia="Arial" w:hAnsi="Arial"/>
          <w:sz w:val="24"/>
          <w:szCs w:val="24"/>
        </w:rPr>
        <w:t xml:space="preserve">сжиженного газов;</w:t>
      </w:r>
    </w:p>
    <w:p>
      <w:r>
        <w:rPr>
          <w:rFonts w:ascii="Arial" w:cs="Arial" w:eastAsia="Arial" w:hAnsi="Arial"/>
          <w:sz w:val="24"/>
          <w:szCs w:val="24"/>
        </w:rPr>
        <w:t xml:space="preserve">-   организует    материально-техническое  снабжение   подчиненных</w:t>
      </w:r>
    </w:p>
    <w:p>
      <w:r>
        <w:rPr>
          <w:rFonts w:ascii="Arial" w:cs="Arial" w:eastAsia="Arial" w:hAnsi="Arial"/>
          <w:sz w:val="24"/>
          <w:szCs w:val="24"/>
        </w:rPr>
        <w:t xml:space="preserve">предприятий  и  подразделений и руководит  рациональным  расходованием</w:t>
      </w:r>
    </w:p>
    <w:p>
      <w:r>
        <w:rPr>
          <w:rFonts w:ascii="Arial" w:cs="Arial" w:eastAsia="Arial" w:hAnsi="Arial"/>
          <w:sz w:val="24"/>
          <w:szCs w:val="24"/>
        </w:rPr>
        <w:t xml:space="preserve">всех  материалов;</w:t>
      </w:r>
    </w:p>
    <w:p>
      <w:r>
        <w:rPr>
          <w:rFonts w:ascii="Arial" w:cs="Arial" w:eastAsia="Arial" w:hAnsi="Arial"/>
          <w:sz w:val="24"/>
          <w:szCs w:val="24"/>
        </w:rPr>
        <w:t xml:space="preserve">- заключает договоры с поставщиками на природный и сжиженный газы,</w:t>
      </w:r>
    </w:p>
    <w:p>
      <w:r>
        <w:rPr>
          <w:rFonts w:ascii="Arial" w:cs="Arial" w:eastAsia="Arial" w:hAnsi="Arial"/>
          <w:sz w:val="24"/>
          <w:szCs w:val="24"/>
        </w:rPr>
        <w:t xml:space="preserve">материалы и оборудование, на выполнение опытно-конструкторских  работ,</w:t>
      </w:r>
    </w:p>
    <w:p>
      <w:r>
        <w:rPr>
          <w:rFonts w:ascii="Arial" w:cs="Arial" w:eastAsia="Arial" w:hAnsi="Arial"/>
          <w:sz w:val="24"/>
          <w:szCs w:val="24"/>
        </w:rPr>
        <w:t xml:space="preserve">а  также на проектирование объектов производственного,  коммунального,</w:t>
      </w:r>
    </w:p>
    <w:p>
      <w:r>
        <w:rPr>
          <w:rFonts w:ascii="Arial" w:cs="Arial" w:eastAsia="Arial" w:hAnsi="Arial"/>
          <w:sz w:val="24"/>
          <w:szCs w:val="24"/>
        </w:rPr>
        <w:t xml:space="preserve">жилищного и социально-культурного назначения;</w:t>
      </w:r>
    </w:p>
    <w:p>
      <w:r>
        <w:rPr>
          <w:rFonts w:ascii="Arial" w:cs="Arial" w:eastAsia="Arial" w:hAnsi="Arial"/>
          <w:sz w:val="24"/>
          <w:szCs w:val="24"/>
        </w:rPr>
        <w:t xml:space="preserve">-    выполняет    проектно-сметные    работы    для    газификации</w:t>
      </w:r>
    </w:p>
    <w:p>
      <w:r>
        <w:rPr>
          <w:rFonts w:ascii="Arial" w:cs="Arial" w:eastAsia="Arial" w:hAnsi="Arial"/>
          <w:sz w:val="24"/>
          <w:szCs w:val="24"/>
        </w:rPr>
        <w:t xml:space="preserve">коммунально-бытовых, производственных и индивидуальных объектов;</w:t>
      </w:r>
    </w:p>
    <w:p>
      <w:r>
        <w:rPr>
          <w:rFonts w:ascii="Arial" w:cs="Arial" w:eastAsia="Arial" w:hAnsi="Arial"/>
          <w:sz w:val="24"/>
          <w:szCs w:val="24"/>
        </w:rPr>
        <w:t xml:space="preserve">-   проводит   разъяснительную  работу   по   безопасным   методам</w:t>
      </w:r>
    </w:p>
    <w:p>
      <w:r>
        <w:rPr>
          <w:rFonts w:ascii="Arial" w:cs="Arial" w:eastAsia="Arial" w:hAnsi="Arial"/>
          <w:sz w:val="24"/>
          <w:szCs w:val="24"/>
        </w:rPr>
        <w:t xml:space="preserve">использования   газового  оборудования,  используя для этой  цели  все</w:t>
      </w:r>
    </w:p>
    <w:p>
      <w:r>
        <w:rPr>
          <w:rFonts w:ascii="Arial" w:cs="Arial" w:eastAsia="Arial" w:hAnsi="Arial"/>
          <w:sz w:val="24"/>
          <w:szCs w:val="24"/>
        </w:rPr>
        <w:t xml:space="preserve">современные средства пропаганды и агитации;</w:t>
      </w:r>
    </w:p>
    <w:p>
      <w:r>
        <w:rPr>
          <w:rFonts w:ascii="Arial" w:cs="Arial" w:eastAsia="Arial" w:hAnsi="Arial"/>
          <w:sz w:val="24"/>
          <w:szCs w:val="24"/>
        </w:rPr>
        <w:t xml:space="preserve">-   разрабатывает   и  реализует  мероприятия  по  механизации   и</w:t>
      </w:r>
    </w:p>
    <w:p>
      <w:r>
        <w:rPr>
          <w:rFonts w:ascii="Arial" w:cs="Arial" w:eastAsia="Arial" w:hAnsi="Arial"/>
          <w:sz w:val="24"/>
          <w:szCs w:val="24"/>
        </w:rPr>
        <w:t xml:space="preserve">рационализации производственных процессов и внедрению новой техники на</w:t>
      </w:r>
    </w:p>
    <w:p>
      <w:r>
        <w:rPr>
          <w:rFonts w:ascii="Arial" w:cs="Arial" w:eastAsia="Arial" w:hAnsi="Arial"/>
          <w:sz w:val="24"/>
          <w:szCs w:val="24"/>
        </w:rPr>
        <w:t xml:space="preserve">подчиненных предприятиях и подразделениях;</w:t>
      </w:r>
    </w:p>
    <w:p>
      <w:r>
        <w:rPr>
          <w:rFonts w:ascii="Arial" w:cs="Arial" w:eastAsia="Arial" w:hAnsi="Arial"/>
          <w:sz w:val="24"/>
          <w:szCs w:val="24"/>
        </w:rPr>
        <w:t xml:space="preserve">-   осуществляет  контроль  за  соблюдением  правил   по   технике</w:t>
      </w:r>
    </w:p>
    <w:p>
      <w:r>
        <w:rPr>
          <w:rFonts w:ascii="Arial" w:cs="Arial" w:eastAsia="Arial" w:hAnsi="Arial"/>
          <w:sz w:val="24"/>
          <w:szCs w:val="24"/>
        </w:rPr>
        <w:t xml:space="preserve">безопасности в своих подразделениях и предприятиях;</w:t>
      </w:r>
    </w:p>
    <w:p>
      <w:r>
        <w:rPr>
          <w:rFonts w:ascii="Arial" w:cs="Arial" w:eastAsia="Arial" w:hAnsi="Arial"/>
          <w:sz w:val="24"/>
          <w:szCs w:val="24"/>
        </w:rPr>
        <w:t xml:space="preserve">- проводит работу по повышению квалификации  инженерно-технических</w:t>
      </w:r>
    </w:p>
    <w:p>
      <w:r>
        <w:rPr>
          <w:rFonts w:ascii="Arial" w:cs="Arial" w:eastAsia="Arial" w:hAnsi="Arial"/>
          <w:sz w:val="24"/>
          <w:szCs w:val="24"/>
        </w:rPr>
        <w:t xml:space="preserve">работников, служащих и рабочих;</w:t>
      </w:r>
    </w:p>
    <w:p>
      <w:r>
        <w:rPr>
          <w:rFonts w:ascii="Arial" w:cs="Arial" w:eastAsia="Arial" w:hAnsi="Arial"/>
          <w:sz w:val="24"/>
          <w:szCs w:val="24"/>
        </w:rPr>
        <w:t xml:space="preserve">- обеспечивает строительство  новых,  расширение  и  реконструкцию</w:t>
      </w:r>
    </w:p>
    <w:p>
      <w:r>
        <w:rPr>
          <w:rFonts w:ascii="Arial" w:cs="Arial" w:eastAsia="Arial" w:hAnsi="Arial"/>
          <w:sz w:val="24"/>
          <w:szCs w:val="24"/>
        </w:rPr>
        <w:t xml:space="preserve">действующих производственных баз и помещений;</w:t>
      </w:r>
    </w:p>
    <w:p>
      <w:r>
        <w:rPr>
          <w:rFonts w:ascii="Arial" w:cs="Arial" w:eastAsia="Arial" w:hAnsi="Arial"/>
          <w:sz w:val="24"/>
          <w:szCs w:val="24"/>
        </w:rPr>
        <w:t xml:space="preserve">-    ежегодно   осуществляет   комплексную   ревизию    финансово-</w:t>
      </w:r>
    </w:p>
    <w:p>
      <w:r>
        <w:rPr>
          <w:rFonts w:ascii="Arial" w:cs="Arial" w:eastAsia="Arial" w:hAnsi="Arial"/>
          <w:sz w:val="24"/>
          <w:szCs w:val="24"/>
        </w:rPr>
        <w:t xml:space="preserve">хозяйственной деятельности подведомственных предприятий и  структурных</w:t>
      </w:r>
    </w:p>
    <w:p>
      <w:r>
        <w:rPr>
          <w:rFonts w:ascii="Arial" w:cs="Arial" w:eastAsia="Arial" w:hAnsi="Arial"/>
          <w:sz w:val="24"/>
          <w:szCs w:val="24"/>
        </w:rPr>
        <w:t xml:space="preserve">подразделений.</w:t>
      </w:r>
    </w:p>
    <w:p>
      <w:r>
        <w:rPr>
          <w:rFonts w:ascii="Arial" w:cs="Arial" w:eastAsia="Arial" w:hAnsi="Arial"/>
          <w:sz w:val="24"/>
          <w:szCs w:val="24"/>
        </w:rPr>
        <w:t xml:space="preserve">6. Республиканское объединение имеет право вносить в Правительство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  Кыргызстан   и  Верховный  Совет  Республики   Кыргызстан</w:t>
      </w:r>
    </w:p>
    <w:p>
      <w:r>
        <w:rPr>
          <w:rFonts w:ascii="Arial" w:cs="Arial" w:eastAsia="Arial" w:hAnsi="Arial"/>
          <w:sz w:val="24"/>
          <w:szCs w:val="24"/>
        </w:rPr>
        <w:t xml:space="preserve">предложения    по    развитию    газификации    и    совершенствованию</w:t>
      </w:r>
    </w:p>
    <w:p>
      <w:r>
        <w:rPr>
          <w:rFonts w:ascii="Arial" w:cs="Arial" w:eastAsia="Arial" w:hAnsi="Arial"/>
          <w:sz w:val="24"/>
          <w:szCs w:val="24"/>
        </w:rPr>
        <w:t xml:space="preserve">законодательства.</w:t>
      </w:r>
    </w:p>
    <w:p>
      <w:r>
        <w:rPr>
          <w:rFonts w:ascii="Arial" w:cs="Arial" w:eastAsia="Arial" w:hAnsi="Arial"/>
          <w:sz w:val="24"/>
          <w:szCs w:val="24"/>
        </w:rPr>
        <w:t xml:space="preserve">7.  Объединение  в  пределах  своей  компетенции  издает  приказы,</w:t>
      </w:r>
    </w:p>
    <w:p>
      <w:r>
        <w:rPr>
          <w:rFonts w:ascii="Arial" w:cs="Arial" w:eastAsia="Arial" w:hAnsi="Arial"/>
          <w:sz w:val="24"/>
          <w:szCs w:val="24"/>
        </w:rPr>
        <w:t xml:space="preserve">правила,   инструкции  и  указания на основе и во  исполнение  законов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  Кыргызстан,    решений  Верховного   Совета  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Кыргызстан,    Указов   Президента  Республики   Кыргызстан,   решений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Республики Кыргызстан.</w:t>
      </w:r>
    </w:p>
    <w:p>
      <w:r>
        <w:rPr>
          <w:rFonts w:ascii="Arial" w:cs="Arial" w:eastAsia="Arial" w:hAnsi="Arial"/>
          <w:sz w:val="24"/>
          <w:szCs w:val="24"/>
        </w:rPr>
        <w:t xml:space="preserve">8.    Республиканское   объединение   имеет    право    создавать,</w:t>
      </w:r>
    </w:p>
    <w:p>
      <w:r>
        <w:rPr>
          <w:rFonts w:ascii="Arial" w:cs="Arial" w:eastAsia="Arial" w:hAnsi="Arial"/>
          <w:sz w:val="24"/>
          <w:szCs w:val="24"/>
        </w:rPr>
        <w:t xml:space="preserve">реорганизовать   и   ликвидировать  подведомственные   предприятия   и</w:t>
      </w:r>
    </w:p>
    <w:p>
      <w:r>
        <w:rPr>
          <w:rFonts w:ascii="Arial" w:cs="Arial" w:eastAsia="Arial" w:hAnsi="Arial"/>
          <w:sz w:val="24"/>
          <w:szCs w:val="24"/>
        </w:rPr>
        <w:t xml:space="preserve">структурные подразделения, наделять их необходимым имуществом.</w:t>
      </w:r>
    </w:p>
    <w:p>
      <w:r>
        <w:rPr>
          <w:rFonts w:ascii="Arial" w:cs="Arial" w:eastAsia="Arial" w:hAnsi="Arial"/>
          <w:sz w:val="24"/>
          <w:szCs w:val="24"/>
        </w:rPr>
        <w:t xml:space="preserve">III. Руководство объединением</w:t>
      </w:r>
    </w:p>
    <w:p>
      <w:r>
        <w:rPr>
          <w:rFonts w:ascii="Arial" w:cs="Arial" w:eastAsia="Arial" w:hAnsi="Arial"/>
          <w:sz w:val="24"/>
          <w:szCs w:val="24"/>
        </w:rPr>
        <w:t xml:space="preserve">9. Республиканское  объединение  возглавляет генеральный директор,</w:t>
      </w:r>
    </w:p>
    <w:p>
      <w:r>
        <w:rPr>
          <w:rFonts w:ascii="Arial" w:cs="Arial" w:eastAsia="Arial" w:hAnsi="Arial"/>
          <w:sz w:val="24"/>
          <w:szCs w:val="24"/>
        </w:rPr>
        <w:t xml:space="preserve">назначаемый на должность Правительством Республики Кыргызстан.</w:t>
      </w:r>
    </w:p>
    <w:p>
      <w:r>
        <w:rPr>
          <w:rFonts w:ascii="Arial" w:cs="Arial" w:eastAsia="Arial" w:hAnsi="Arial"/>
          <w:sz w:val="24"/>
          <w:szCs w:val="24"/>
        </w:rPr>
        <w:t xml:space="preserve">10. Генеральный директор:</w:t>
      </w:r>
    </w:p>
    <w:p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  за  выполнение  объединением</w:t>
      </w:r>
    </w:p>
    <w:p>
      <w:r>
        <w:rPr>
          <w:rFonts w:ascii="Arial" w:cs="Arial" w:eastAsia="Arial" w:hAnsi="Arial"/>
          <w:sz w:val="24"/>
          <w:szCs w:val="24"/>
        </w:rPr>
        <w:t xml:space="preserve">возложенных на него задач и осуществление им основных функций;</w:t>
      </w:r>
    </w:p>
    <w:p>
      <w:r>
        <w:rPr>
          <w:rFonts w:ascii="Arial" w:cs="Arial" w:eastAsia="Arial" w:hAnsi="Arial"/>
          <w:sz w:val="24"/>
          <w:szCs w:val="24"/>
        </w:rPr>
        <w:t xml:space="preserve">- устанавливает степень ответственности заместителей,  начальников</w:t>
      </w:r>
    </w:p>
    <w:p>
      <w:r>
        <w:rPr>
          <w:rFonts w:ascii="Arial" w:cs="Arial" w:eastAsia="Arial" w:hAnsi="Arial"/>
          <w:sz w:val="24"/>
          <w:szCs w:val="24"/>
        </w:rPr>
        <w:t xml:space="preserve">отделов   и   специалистов   за   руководство   отдельными   областями</w:t>
      </w:r>
    </w:p>
    <w:p>
      <w:r>
        <w:rPr>
          <w:rFonts w:ascii="Arial" w:cs="Arial" w:eastAsia="Arial" w:hAnsi="Arial"/>
          <w:sz w:val="24"/>
          <w:szCs w:val="24"/>
        </w:rPr>
        <w:t xml:space="preserve">деятельностиобъединения, их компетенцию;</w:t>
      </w:r>
    </w:p>
    <w:p>
      <w:r>
        <w:rPr>
          <w:rFonts w:ascii="Arial" w:cs="Arial" w:eastAsia="Arial" w:hAnsi="Arial"/>
          <w:sz w:val="24"/>
          <w:szCs w:val="24"/>
        </w:rPr>
        <w:t xml:space="preserve">- утверждает   структуру  и  штатное  расписание  подведомственных</w:t>
      </w:r>
    </w:p>
    <w:p>
      <w:r>
        <w:rPr>
          <w:rFonts w:ascii="Arial" w:cs="Arial" w:eastAsia="Arial" w:hAnsi="Arial"/>
          <w:sz w:val="24"/>
          <w:szCs w:val="24"/>
        </w:rPr>
        <w:t xml:space="preserve">предприятий   и  подразделений,  аппарата  объединения,  назначает   и</w:t>
      </w:r>
    </w:p>
    <w:p>
      <w:r>
        <w:rPr>
          <w:rFonts w:ascii="Arial" w:cs="Arial" w:eastAsia="Arial" w:hAnsi="Arial"/>
          <w:sz w:val="24"/>
          <w:szCs w:val="24"/>
        </w:rPr>
        <w:t xml:space="preserve">освобождает      от    должности    заместителей    и    руководителей</w:t>
      </w:r>
    </w:p>
    <w:p>
      <w:r>
        <w:rPr>
          <w:rFonts w:ascii="Arial" w:cs="Arial" w:eastAsia="Arial" w:hAnsi="Arial"/>
          <w:sz w:val="24"/>
          <w:szCs w:val="24"/>
        </w:rPr>
        <w:t xml:space="preserve">подведомственных   предприятий   и   подразделений,   специалистов   и</w:t>
      </w:r>
    </w:p>
    <w:p>
      <w:r>
        <w:rPr>
          <w:rFonts w:ascii="Arial" w:cs="Arial" w:eastAsia="Arial" w:hAnsi="Arial"/>
          <w:sz w:val="24"/>
          <w:szCs w:val="24"/>
        </w:rPr>
        <w:t xml:space="preserve">работников   аппарата  объединения,  поощряет  и   привлекает   их   к</w:t>
      </w:r>
    </w:p>
    <w:p>
      <w:r>
        <w:rPr>
          <w:rFonts w:ascii="Arial" w:cs="Arial" w:eastAsia="Arial" w:hAnsi="Arial"/>
          <w:sz w:val="24"/>
          <w:szCs w:val="24"/>
        </w:rPr>
        <w:t xml:space="preserve">дисциплинарной ответственности;</w:t>
      </w:r>
    </w:p>
    <w:p>
      <w:r>
        <w:rPr>
          <w:rFonts w:ascii="Arial" w:cs="Arial" w:eastAsia="Arial" w:hAnsi="Arial"/>
          <w:sz w:val="24"/>
          <w:szCs w:val="24"/>
        </w:rPr>
        <w:t xml:space="preserve">-  утверждает  уставы  подведомственных  предприятий  и  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подведомственных  структурных  подразделений,  утверждает  должностные</w:t>
      </w:r>
    </w:p>
    <w:p>
      <w:r>
        <w:rPr>
          <w:rFonts w:ascii="Arial" w:cs="Arial" w:eastAsia="Arial" w:hAnsi="Arial"/>
          <w:sz w:val="24"/>
          <w:szCs w:val="24"/>
        </w:rPr>
        <w:t xml:space="preserve">инструкции на руководителей предприятий,  и подразделений, а также  на</w:t>
      </w:r>
    </w:p>
    <w:p>
      <w:r>
        <w:rPr>
          <w:rFonts w:ascii="Arial" w:cs="Arial" w:eastAsia="Arial" w:hAnsi="Arial"/>
          <w:sz w:val="24"/>
          <w:szCs w:val="24"/>
        </w:rPr>
        <w:t xml:space="preserve">специалистов и работников аппарата объединения;</w:t>
      </w:r>
    </w:p>
    <w:p>
      <w:r>
        <w:rPr>
          <w:rFonts w:ascii="Arial" w:cs="Arial" w:eastAsia="Arial" w:hAnsi="Arial"/>
          <w:sz w:val="24"/>
          <w:szCs w:val="24"/>
        </w:rPr>
        <w:t xml:space="preserve">-   действует  от  имени  объединения,  представляя  его  во  всех</w:t>
      </w:r>
    </w:p>
    <w:p>
      <w:r>
        <w:rPr>
          <w:rFonts w:ascii="Arial" w:cs="Arial" w:eastAsia="Arial" w:hAnsi="Arial"/>
          <w:sz w:val="24"/>
          <w:szCs w:val="24"/>
        </w:rPr>
        <w:t xml:space="preserve">предприятиях,  учреждениях и организациях в соответствии с действующим</w:t>
      </w:r>
    </w:p>
    <w:p>
      <w:r>
        <w:rPr>
          <w:rFonts w:ascii="Arial" w:cs="Arial" w:eastAsia="Arial" w:hAnsi="Arial"/>
          <w:sz w:val="24"/>
          <w:szCs w:val="24"/>
        </w:rPr>
        <w:t xml:space="preserve">законодательством и настоящим положением,  распоряжается имуществом  и</w:t>
      </w:r>
    </w:p>
    <w:p>
      <w:r>
        <w:rPr>
          <w:rFonts w:ascii="Arial" w:cs="Arial" w:eastAsia="Arial" w:hAnsi="Arial"/>
          <w:sz w:val="24"/>
          <w:szCs w:val="24"/>
        </w:rPr>
        <w:t xml:space="preserve">средствами   объединения,   заключает  договора,   контракты,   выдает</w:t>
      </w:r>
    </w:p>
    <w:p>
      <w:r>
        <w:rPr>
          <w:rFonts w:ascii="Arial" w:cs="Arial" w:eastAsia="Arial" w:hAnsi="Arial"/>
          <w:sz w:val="24"/>
          <w:szCs w:val="24"/>
        </w:rPr>
        <w:t xml:space="preserve">доверенности, открывает в банках расчетные и другие счета объединения;</w:t>
      </w:r>
    </w:p>
    <w:p>
      <w:r>
        <w:rPr>
          <w:rFonts w:ascii="Arial" w:cs="Arial" w:eastAsia="Arial" w:hAnsi="Arial"/>
          <w:sz w:val="24"/>
          <w:szCs w:val="24"/>
        </w:rPr>
        <w:t xml:space="preserve">- отменяет  приказы  и распоряжения подведомственных предприятий и</w:t>
      </w:r>
    </w:p>
    <w:p>
      <w:r>
        <w:rPr>
          <w:rFonts w:ascii="Arial" w:cs="Arial" w:eastAsia="Arial" w:hAnsi="Arial"/>
          <w:sz w:val="24"/>
          <w:szCs w:val="24"/>
        </w:rPr>
        <w:t xml:space="preserve">структурных    подразделений,   изданные   в   нарушение   действующих</w:t>
      </w:r>
    </w:p>
    <w:p>
      <w:r>
        <w:rPr>
          <w:rFonts w:ascii="Arial" w:cs="Arial" w:eastAsia="Arial" w:hAnsi="Arial"/>
          <w:sz w:val="24"/>
          <w:szCs w:val="24"/>
        </w:rPr>
        <w:t xml:space="preserve">нормативных и законодательных актов.</w:t>
      </w:r>
    </w:p>
    <w:p>
      <w:r>
        <w:rPr>
          <w:rFonts w:ascii="Arial" w:cs="Arial" w:eastAsia="Arial" w:hAnsi="Arial"/>
          <w:sz w:val="24"/>
          <w:szCs w:val="24"/>
        </w:rPr>
        <w:t xml:space="preserve">11. В Республиканском производственном объединении по  газификации</w:t>
      </w:r>
    </w:p>
    <w:p>
      <w:r>
        <w:rPr>
          <w:rFonts w:ascii="Arial" w:cs="Arial" w:eastAsia="Arial" w:hAnsi="Arial"/>
          <w:sz w:val="24"/>
          <w:szCs w:val="24"/>
        </w:rPr>
        <w:t xml:space="preserve">"Кыргызгаз"   образуется  совет руководителей в  составе  генерального</w:t>
      </w:r>
    </w:p>
    <w:p>
      <w:r>
        <w:rPr>
          <w:rFonts w:ascii="Arial" w:cs="Arial" w:eastAsia="Arial" w:hAnsi="Arial"/>
          <w:sz w:val="24"/>
          <w:szCs w:val="24"/>
        </w:rPr>
        <w:t xml:space="preserve">директора    (председатель    совета),    заместителей    генерального</w:t>
      </w:r>
    </w:p>
    <w:p>
      <w:r>
        <w:rPr>
          <w:rFonts w:ascii="Arial" w:cs="Arial" w:eastAsia="Arial" w:hAnsi="Arial"/>
          <w:sz w:val="24"/>
          <w:szCs w:val="24"/>
        </w:rPr>
        <w:t xml:space="preserve">директора,    других    руководящих    работников     объединения    и</w:t>
      </w:r>
    </w:p>
    <w:p>
      <w:r>
        <w:rPr>
          <w:rFonts w:ascii="Arial" w:cs="Arial" w:eastAsia="Arial" w:hAnsi="Arial"/>
          <w:sz w:val="24"/>
          <w:szCs w:val="24"/>
        </w:rPr>
        <w:t xml:space="preserve">руководителей подведомственных предприятий, структурных подразделений.</w:t>
      </w:r>
    </w:p>
    <w:p>
      <w:r>
        <w:rPr>
          <w:rFonts w:ascii="Arial" w:cs="Arial" w:eastAsia="Arial" w:hAnsi="Arial"/>
          <w:sz w:val="24"/>
          <w:szCs w:val="24"/>
        </w:rPr>
        <w:t xml:space="preserve">12. Состав  Совета  республиканского объединения и положение о нем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утверждаются приказом генерального директора.</w:t>
      </w:r>
    </w:p>
    <w:p>
      <w:r>
        <w:rPr>
          <w:rFonts w:ascii="Arial" w:cs="Arial" w:eastAsia="Arial" w:hAnsi="Arial"/>
          <w:sz w:val="24"/>
          <w:szCs w:val="24"/>
        </w:rPr>
        <w:t xml:space="preserve">Совет  на   своих   регулярно проводимых заседаниях  рассматривает</w:t>
      </w:r>
    </w:p>
    <w:p>
      <w:r>
        <w:rPr>
          <w:rFonts w:ascii="Arial" w:cs="Arial" w:eastAsia="Arial" w:hAnsi="Arial"/>
          <w:sz w:val="24"/>
          <w:szCs w:val="24"/>
        </w:rPr>
        <w:t xml:space="preserve">основные  вопросы развития газификации и газоснабжения в республике  и</w:t>
      </w:r>
    </w:p>
    <w:p>
      <w:r>
        <w:rPr>
          <w:rFonts w:ascii="Arial" w:cs="Arial" w:eastAsia="Arial" w:hAnsi="Arial"/>
          <w:sz w:val="24"/>
          <w:szCs w:val="24"/>
        </w:rPr>
        <w:t xml:space="preserve">другие вопросы, требующие коллегиального решения.</w:t>
      </w:r>
    </w:p>
    <w:p>
      <w:r>
        <w:rPr>
          <w:rFonts w:ascii="Arial" w:cs="Arial" w:eastAsia="Arial" w:hAnsi="Arial"/>
          <w:sz w:val="24"/>
          <w:szCs w:val="24"/>
        </w:rPr>
        <w:t xml:space="preserve">13.  Положение  об  объединении и его функции могут  изменяться  с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развитием и совершенствованием механизма рыночных отношений.</w:t>
      </w:r>
    </w:p>
    <w:p>
      <w:r>
        <w:rPr>
          <w:rFonts w:ascii="Arial" w:cs="Arial" w:eastAsia="Arial" w:hAnsi="Arial"/>
          <w:sz w:val="24"/>
          <w:szCs w:val="24"/>
        </w:rPr>
        <w:t xml:space="preserve">14.   Объединение   прекращает  свою   деятельность   по   решению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 Республики   Кыргызстан  в  порядке,   предусмотренном</w:t>
      </w:r>
    </w:p>
    <w:p>
      <w:r>
        <w:rPr>
          <w:rFonts w:ascii="Arial" w:cs="Arial" w:eastAsia="Arial" w:hAnsi="Arial"/>
          <w:sz w:val="24"/>
          <w:szCs w:val="24"/>
        </w:rPr>
        <w:t xml:space="preserve">действующим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twuro2dbfeokb37ntnf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dalil.kg/document/39072</w:t>
      </w:r>
    </w:hyperlink>
  </w:p>
  <w:p>
    <w:pPr>
      <w:spacing w:after="0" w:before="40"/>
      <w:jc w:val="center"/>
    </w:pPr>
    <w:hyperlink w:history="1" r:id="rIdodjw5zjevb8qrr_jum6n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gqy60out3o9jha5_8khk" Type="http://schemas.openxmlformats.org/officeDocument/2006/relationships/hyperlink" Target="https://dalil.kg/document/985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twuro2dbfeokb37ntnf6" Type="http://schemas.openxmlformats.org/officeDocument/2006/relationships/hyperlink" Target="https://dalil.kg/document/39072" TargetMode="External"/><Relationship Id="rIdodjw5zjevb8qrr_jum6n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2026-09-25T06:14:54.103Z</dcterms:created>
  <dcterms:modified xsi:type="dcterms:W3CDTF">2026-09-25T06:14:54.103Z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