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u_v2hunjvls4xe75b9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1994 года N 54                               Утверждено                     </w:t>
      </w:r>
      <w:hyperlink w:history="1" r:id="rIdhewthky4gj48rykmq_f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14 апреля 1992 года N 149                                ПОЛОЖЕНИЕ            о Министерстве транспорта Республики Кыргызстан                           I. Общие положения     1.1. Министерство  транспорта  Республики  Кыргызстан (именуемое вдальнейшем   Минтранс  Республики  Кыргызстан)  является   центральныморганом  государственного  управления,  осуществляющим  исполнительно-распорядительные   функции  в  сфере  своей  деятельности.    МинтрансРеспублики    Кыргызстан    проводит  единую  политику   ПравительстваРеспублики Кыргызстан в области функционирования  и  развития  дорожно-транспортного   комплекса  (автомобильного, электрического,  морского,автомобильных дорог и дорожного хозяйства).    1.2.   Минтранс   Республики  Кыргызстан  в   своей   деятельностируководствуется   Конституцией   Республики   Кыргызстан,     законамиРеспублики   Кыргызстан,  постановлениями Верховного Совета РеспубликиКыргызстан,  указами  Президента  Республики  Кыргызстан,    решениямиПравительства  Республики Кыргызстан,  а также  настоящим  Положением,взаимодействует с республиканскими и местными органами.    1.3. Минтранс  Республики  Кыргызстан  является юридическим лицом,имеет   печать   с  изображением  Государственного  герба   РеспубликиКыргызстан со своим наименованием на кыргызском и русском языках.              II. Задачи и функции Министерства транспорта     2.1. Главными задачами Минтранса Республики Кыргызстан являются:    -   наиболее  полное  удовлетворение  хозяйствующих  субъектов   инаселения  Республики Кыргызстан в грузовых и пассажирских перевозках,обеспечение  перспективного развития автотранспорта,   сети  дорог   иоборонных нужд государства;    -  разработка  в  пределах своей компетенции и внедрение  в  жизньзаконодательства об автотранспорте и дорожном хозяйстве,   нормативныхактов на переходный период к рыночным отношениям;    -   повышение  и  координирование  уровня  безопасности  движения,уменьшение   вредного   влияния  от  хозяйственной   деятельности   наокружающую среду;    - защита прав пользователей автотранспортными услугами и  дорогамиобщего пользования;    -   создание  благоприятных  условий  для  развития  всех    видовхозяйственной,     предпринимательской    деятельности,    ограничениемонополистических тенденций в автотранспортной отрасли;    - реализация  мер по социальной защите работников автотранспорта истроительно-дорожного хозяйства.    2.2.  Минтранс   Республики Кыргызстан в соответствии  с  главнымизадачами выполняет следующие функции:    - разрабатывает  стратегию  и  государственные  программы развитиявсех  видов  автотранспорта,  дорожного хозяйства  и  обеспечивает  ихреализацию;    - организует выполнение соответствующих  государственных  программза  счет  средств, выделяемых из республиканского бюджета,  и  целевыхфондов  на  капитальное строительство,  ремонт  и   содержание   дорогобщего пользования;    -  осуществляет  прогрессивную инвестиционную политику  в  областиавтотранспорта  и  дорожного хозяйства,   внедрение  новой  техники  итехнологии в организацию работы дорожно-транспортного комплекса;    -   совместно   с  другими  органами  государственного  управленияучаствует  в  формировании  налоговой политики,   установлении  цен  итарифов  на автотранспортные и другие услуги;    - развивает сотрудничество с другими суверенными государствами СНГи зарубежными странами по вопросам дорожно-транспортного комплекса;    - координирует научно-исследовательские,  проектно-технологическиеи  конструкторские  работы,  направленные  на  перспективное  развитиеотрасли, содействует внедрению результатов этих работ в производство;    - организует  подготовку  и  повышение  квалификации специалистов,осуществляет   подбор  и  расстановку  кадров   на   предприятиях,   ворганизациях;    -    координирует    работу   автотранспорта   по    межобластным,межгосударственным  и  международным  маршрутам  в вопросах  перевозкипассажиров и грузов;    -   проводит   совместно   с  Фондом  государственного   имуществаРеспублики  Кыргызстан работу по демонополизации,  разгосударствлению,приватизации   предприятий  и  организаций,  всесторонне   содействуетускоренному созданию рынка автотранспортных услуг на основе  различныхформ  собственности;    -  координирует  работу  автомобильного  и  водного  транспорта  ввопросах организации перевозки грузов и пассажиров;    - проводит единую техническую политику  в  области  проектированиястроительства, ремонта и содержания дорог общего пользования;    - координирует деятельность предприятий, организаций независимо отформ   собственности  в  вопросах  развития  сети   дорог   РеспубликиКыргызстан  и  базы по производству дорожно-строительных материалов  сучетом  достижений научно-технического прогресса;    -  проводит  единую  политику в области  обеспечения  безопасностидорожного движения и экологической защищенности при перевозках;    -   обеспечивает   выполнение   законов   Республики   Кыргызстан,постановлений    Верховного  Совета  Республики  Кыргызстан,    указовПрезидента   Республики  Кыргызстан,  а  также  решений  ПравительстваРеспублики  Кыргызстан по  вопросам дорожно-транспортного комплекса  иосуществляет контроль за их выполнением.                   III. Права Министерства транспорта                         Республики Кыргызстан     3.1. Минтранс Республики Кыргызстан имеет право:    -   управления   и  распоряжения  государственной  собственностью,контроля   за  эффективностью использования и сохранностью  вверенногоему государственного имущества;    -   в    установленном    порядке  создавать  и   реорганизовыватьобъединения,    тресты,    управления,    предприятия,    организации,учреждения, либо производить их ликвидацию;    - получать,  при необходимости,  от министерств и  ведомств,  главместных   государственных   администраций  Республики  Кыргызстан,   атакже расположенных на территории Республики предприятий, организаций,учреждений,    независимо    от  форм  собственности,    сведения   обавтотранспорте, дорожном хозяйстве и безопасности движения;    -    заниматься    внешнеэкономической    и    предпринимательскойдеятельностью,   не   противоречащей   действующему   законодательствуРеспублики Кыргызстан;    - использовать на социальные нужды работников Министерства доходы,полученные от предпринимательской и прочей хозяйственной деятельности;    - создавать в условиях рыночной  экономики  централизованный  фондразвития    науки    и   техники  за  счет   добровольных   отчисленийпредприятий, организаций, учреждений дорожно-транспортного комплекса.                IV. Руководство Министерством транспорта                         Республики Кыргызстан     4.1. Министерство  транспорта  Кыргызской Республики возглавляетсяМинистром,  который  назначается на должность  Президентом  КыргызскойРеспублики   по   представлению Премьер-министра и с согласия  ЖогоркуКенеша Кыргызской Республики.    4.2. Заместители  Министра назначаются на должность Правительствомреспублики по представлению Министра.    (В редакции  Постановления Правительства КР от 10 ноября 1993 годаN 550)    4.4. Расходы  на  содержание  центрального  аппарата  Министерстватранспорта    Республики    Кыргызстан    покрываются     за      счетреспубликанского бюджета.    4.5. Министр транспорта Республики Кыргызстан:    - руководит деятельностью Министерства и находящихся в его веденииобъединений, трестов, управлений, предприятий и организаций;    - обеспечивает  управление  всем  дорожно-транспортным  комплексомРеспублики    Кыргызстан,     выполняет    поручения     ПравительстваРеспублики  Кыргызстан  в  решении  задач,  предусмотренных  настоящимПоложением;    - утверждает структуру и штаты  работников  центрального  аппаратаМинистерства,  заключает  контракты с  руководителями  среднего  звена(объединения, тресты, управления);    - в соответствии с законами Республики Кыргызстан издает приказы ираспоряжения,    обязательные  для  всех   предприятий,   организаций,учреждений   дорожно-транспортного  комплекса  Республики  Кыргызстан,организует проверку их исполнения;    -   приостанавливает    и    отменяет   приказы   и   распоряженияподведомственных предприятий,  организаций,  учреждении,   объединенийи  трестов,  противоречащие  действующему законодательству  РеспубликиКыргызстан;    - несет персональную ответственность за выполнение возложенных  наМинистерство  задач,   устанавливает  степень  ответственности   своихзаместителей.    4.5.  В  Минтрансе  Республики  Кыргызстан  создается  коллегия  всоставе  Министра (председатель),  заместителей Министра и руководящихработников  Министерства. Состав коллегии утверждается  ПравительствомРеспублики Кыргызстан по представлению Министра.    4.6.  Коллегия   Министерства  на своих  заседаниях  рассматриваетконцепции развития автотранспорта и дорожно-строительного хозяйства  вусловиях   рыночной экономики на основе прогноза потребности народногохозяйства   и  населения  Республики  Кыргызстан  в   автотранспортныхуслугах, разработку  проектов законодательных актов в области дорожно-транспортного  комплекса,   стандартов и  норм,  определяющих  порядокфункционирования  на территории Республики Кыргызстан  автотранспорта,независимо  от  форм  собственности,  вопросы  подбора  и  расстановкикадров.    4.7.  Решения  коллегии  проводятся  в  жизнь  приказом  Министра.Коллегия  несет ответственность за эффективность работы отрасли  и  ееконечные  результаты.  При  принятии решения коллегия  руководствуетсяобщегосударственными интересами.    4.8. В  случае  разногласий при принятии решений между Министром ичленами  коллегии  Министр  проводит  свое  решение  и  докладывает  овозникших  разногласиях  Правительству  Республики  Кыргызстан.  Членыколлегии,  в  свою  очередь, также могут сообщать  Правительству  своемнение.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57thoyzgeayux-u2l6y">
      <w:r>
        <w:rPr>
          <w:rFonts w:ascii="Arial" w:cs="Arial" w:eastAsia="Arial" w:hAnsi="Arial"/>
          <w:color w:val="132D3F"/>
          <w:sz w:val="16"/>
          <w:szCs w:val="16"/>
          <w:u w:val="single"/>
        </w:rPr>
        <w:t xml:space="preserve">dalil.kg/document/39178</w:t>
      </w:r>
    </w:hyperlink>
  </w:p>
  <w:p>
    <w:pPr>
      <w:spacing w:after="0" w:before="40"/>
      <w:jc w:val="center"/>
    </w:pPr>
    <w:hyperlink w:history="1" r:id="rIdhnjvzxenaz3fnpmi1jx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_v2hunjvls4xe75b94b" Type="http://schemas.openxmlformats.org/officeDocument/2006/relationships/hyperlink" Target="https://dalil.kg/document/36816" TargetMode="External"/><Relationship Id="rIdhewthky4gj48rykmq_fww" Type="http://schemas.openxmlformats.org/officeDocument/2006/relationships/hyperlink" Target="https://dalil.kg/document/391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57thoyzgeayux-u2l6y" Type="http://schemas.openxmlformats.org/officeDocument/2006/relationships/hyperlink" Target="https://dalil.kg/document/39178" TargetMode="External"/><Relationship Id="rIdhnjvzxenaz3fnpmi1jx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2026-09-25T18:26:40.060Z</dcterms:created>
  <dcterms:modified xsi:type="dcterms:W3CDTF">2026-09-25T18:26:40.060Z</dcterms:modified>
</cp:coreProperties>
</file>

<file path=docProps/custom.xml><?xml version="1.0" encoding="utf-8"?>
<Properties xmlns="http://schemas.openxmlformats.org/officeDocument/2006/custom-properties" xmlns:vt="http://schemas.openxmlformats.org/officeDocument/2006/docPropsVTypes"/>
</file>