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s4islpuj-2vwncedkzd0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14 апреля 1994 года N 225                               Утверждено                     </w:t>
      </w:r>
      <w:hyperlink w:history="1" r:id="rIdwgnyz3boyrae3-ptibe7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Республики Кыргызстан                     от 17 апреля 1992 года N 162                                ПОЛОЖЕНИЕ             о Министерстве культуры Республики Кыргызстан                           I. Общие положения     1.  Министерство  культуры Республики Кыргызстан (в  дальнейшем  -Министерство) является органом государственного управления  в  областитеатрального,    музыкального,  хореографического,   изобразительного,декоративно-прикладного, эстрадного, циркового  искусства,  культурно-досуговой  работы, библиотечного и музейного дела, охраны, реставрациии    использования   памятников   истории,    культуры,    археологии,градостроительства    и    архитектуры.     Министерство      являетсяорганизатором  работы по внедрению культуры в процессы производства  ипроизводственные   отношения,    обеспечивает   возрождение   народныхтрадиций,  обычаев и нравственных норм, применение их  в  повседневнойжизни и быту населения.    2. На Министерство возлагается:    -   проведение  государственной  политики  в  области  культуры  иискусства,  разработка стратегии и оптимальных  условий  для  развитиякультуры   и   искусства   в   республике,  демократизация   процессовкультурного строительства и участие в нем широких масс трудящихся;    -  создание  условий  для  реализации гражданами  конституционногоправа  на  пользование  достижениями культуры и искусства,  приобщенияшироких   масс   к   богатствам  отечественной  и  мировой   культуры,проведение  сбалансированной   политики развития  и  совершенствованиямежнациональных культурных отношений;    - разработка  концепций и основных направлений развития культуры иискусства    Республики   Кыргызстан   на   основе   совершенствованияхозяйственного   механизма,  рационального  сочетания  государственныхсубсидий  с  развитием спонсорства, меценатства и платной деятельностипредприятий, организаций и учреждений культуры и искусства;    - обеспечение государственных интересов Республики  Кыргызстан  повопросам    сохранения   и   приумножения   культурного    потенциала,регулирования  развития культурных процессов в условиях  политическогоплюрализма,   поддержки  традиционных  и  развития  новаторских   формдеятельности в сфере культуры;    -   содействие   всестороннему  развитию  Кыргызской  национальнойкультуры,    взаимному   обогащению  национальных   культур   народов,проживающих  в  республике,  организация работы по переводу  с  другихязыков лучших драматических и музыкальных произведений для их широкогопубличного исполнения;    -   развитие  межгосударственных  культурных  связей   и   обменовдостижениями   культуры   и   искусства,  сотрудничества   зарубежнымистранами,   международными  организациями,   участие  в  международныхкультурных программах и  акциях ЮНЕСКО;  защиту культурного  достояниянародов Республики Кыргызстан;    -  осуществление   научно   обоснованной работы  по  подготовке  ипереподготовке   кадров  на  договорной  основе,    их   подбору   дляорганизаций    и  учреждений  культуры  и  искусства,   разработка   иреализация  мер  по  улучшению социально-бытовых и безопасных  условийтруда работников.    3. В  систему Министерства входят областные и Бишкекское городскоеуправление    культуры,     подведомственные    театры,     концертныеорганизации, художественные коллективы,  цирки, клубы, дома  культуры,парки  культуры  и отдыха, центры досуга, библиотеки,  музеи,  научно-методические центры, организации и предприятия по учету,   реставрацииh   использованию  памятников  истории  и  культуры,  курсы  повышенияквалификации  работников  культуры,   высшие  и  средние   специальныеучебные  заведения,  музыкальные,  художественные  школы,  ассоциации,хозрасчетные  фирмы,  фонды, малые предприятия,   другие  объединения,учреждения, организации системы Министерства.    4.   Министерство   создает,    реорганизует   и   ликвидирует   вустановленном   порядке   учреждения,   организации   и    предприятияреспубликанского подчинения  в  пределах  установленных ему  бюджетныхассигнований  и  других  показателей,   или  на  принципах  полного  ичастичного  хозяйственного  расчета.   Применяя   многообразие    формтрудового   соглашения   (контракты,  арендный  подряд,  коллективный,индивидуальные   договоры  и  другие),  организует   работу   органов,учреждений культуры и искусства.    5. Министерство в своей деятельности руководствуется  КонституциейРеспублики     Кыргызстан,    Законом    о    культуре    и    другимизаконодательными    актами    Республики    Кыргызстан,      решениямиПравительства Республики  Кыргызстан и настоящим Положением.    6.   Свои   взаимоотношения   Министерство   культуры   РеспубликиКыргызстан  с  Министерствами  культуры других  государств  строит  наоснове принимаемых соглашений о взаимном сотрудничестве.    7.  Министерство  осуществляет свою  практическую  деятельность  втесном  сотрудничестве с союзами писателей, композиторов,  художников,кинематографистов,  архитекторов,  дизайнеров,  театральных  деятелей,народных   талантов,    народных  умельцев,    музыкальных   деятелей,Кыргызским  фондом  культуры,  Республиканским добровольным  обществомохраны  памятников  истории  и  культуры,  с  профсоюзными  и  другимиобщественными    организациями,   самодеятельными   объединениями    иассоциациями.    В    целях    разработки    и   осуществления   вневедомственного,общеотраслевого   принципа   организации   культурной    деятельности,привлечения   к   управлению  культурой  широкой  общественности   приМинистерстве  создается  общественный  совет  по развитию  культуры  иискусства,  полномочия и деятельность которого определяются специальноразработанным Положением.    8.   Министерство    культуры   Республики   Кыргызстан   являетсяюридическим лицом, имеет печать с изображением Государственного  гербаРеспублики Кыргызстан и со своим наименованием на кыргызском и русскомязыках.                    II. Функции Министерства культуры     9. Министерство культуры Республики Кыргызстан:    -   направляет  процесс  развития  театрального,  музыкального   иизобразительного   искусства,  обеспечивает его  действенную  связь  спроблемами  социально-экономического  развития  общества  на    основетворческой   деятельности театров,  музеев, концертных  организаций  исамодеятельных художественных коллективов;    - создает  условия  для  возрождения и приоритетного развития всехтрадиционных  видов и жанров кыргызского  художественного   творчестваи кыргызской языковой культуры;    - осуществляет госзаказы, проводит конкурсы, фестивали, творческиедискуссии,    эксперименты   и  другие  мероприятия,    обеспечивающиесоздание     высокохудожественных     произведений     драматического,музыкального,  хореографического,  изобразительного,  декоративного  иприкладного искусства;    - контролирует работу по формированию репертуара, подготовку новыхспектаклей,    концертных   программ,    осуществляет   прием    новыхспектаклей,  концертных программ в театрах,  концертных  организациях,художественных коллективах и цирках;    - осуществляет репертуарную политику и  контролирует  деятельностьучреждений культуры по видеообслуживанию населения республики;    - разрабатывает и внедряет социальные заказы и целевые комплексныепрограммы   по   основным   направлениям  культурного   строительства,культурно-досуговой деятельности,  совершенствует содержание,  формы иметоды   этой  работы,  медотологию  управления  досуговой  сферой   ирепертуарной      политикой     для     коллективов     художественнойсамодеятельности;    -  внедряет   достижения   культуры   и  эстетические  принципы  впроизводственные процессы и производственные отношения;    -  направляет   деятельность  учреждений культуры  на  возрождениеисконно   народных  обычаев,  обрядов  и  традиций,  цель  которых   -воспитание в человеке лучших нравственных качеств и моральных норм;    -   осуществляет   координацию   культурно-досуговых   учреждений,независимо от их ведомственной принадлежности;    -   формирует  непрерывную  систему  подготовки  и  переподготовкиспециалистов   отрасли,  обеспечивающую  своевременное  удовлетворениепотребностей  культуры  и  искусства,   проводит  работу  по  подбору,воспитанию,   подготовке,    повышению  квалификации   и   правильномуиспользованию  работников  подведомственных  Министерству  учреждений,организаций и предприятий;    -  разрабатывает   и  реализует меры  по  повышению  эффективностинаучных  исследований и их внедрению в практику,  обеспечивает  выпускнаучной и учебной литературы для нужд отрасли;    - анализирует состояние развития культуры и культурного потенциалаобщества,   положение  дел в отрасли и регионах республики,  принимаетнеобходимые   решения  и  вносит  предложения  по  этим   вопросам   вПравительство и Верховный Совет Республики Кыргызстан;    -  оказывает  помощь  органам  культуры  в  проведении  работы  посовершенствованию деятельности подведомственных учреждений,   широкомуприменению  демократических  форм управления,   экономических  методоворганизации   труда,  выявлению  культурных  потребностей населения  иценностных приоритетов в их решении;    -   совершенствует   хозяйственный  механизм  работы   органов   иучреждений  с  учетом  изменения  социально-экономических  условий   иразвития  рыночных отношений в народном хозяйстве республики;    - осуществляет руководство делом государственного  учета,  охраны,реставрации, использования и пропаганды памятников истории и культуры;    -  обобщает  практику  применения  законодательства  по  вопросам,входящим   в  его  компетенцию,  разрабатывает  предложения   по   егосовершенствованию  и  вносит  их  в установленном  порядке  в  АппаратПрезидента,   Правительство и Верховный Совет  Республики  Кыргызстан,осуществляет   меры   по  правовому  обеспечению  культуры,   проводитинформационно-правовую работу;    - совместно с местными органами самоуправления осуществляет единуюинвестиционную    политику    в     вопросах     размещения     новогостроительства, проектирования и капитального ремонта объектов культурыи искусства;    -  организует  капитальный ремонт основных  фондов,   обеспечиваетмодернизацию,   повышение  технического  уровня  и  производительностиоборудования,   а  также улучшение технического  и   эксплуатационногосостояния  зданий и сооружений, осуществляет мероприятия по  повышениюкачества ремонта и его удешевлению;    -  в  установленном  порядке определяет  потребность  предприятий,учреждений   и   организаций  системы  Министерства   в   материально-технических  ресурсах,  распоряжается ими и несет  ответственность  заматериально-техническое   снабжение   подведомственных    Министерствупредприятий,  учреждений и организаций;    - осуществляет меры по внедрению экономических методов управления,новых условий хозяйствования, оказанию платных услуг населению;    -  рассматривает  и  утверждает сметы  расходов   подведомственныхучреждений,     организаций    и    предприятий,     находящихся    нареспубликанском бюджете, и обеспечивает их выполнение;    - разрабатывает  и  выполняет сметы на проведение централизованныхмероприятий Министерства;    -  определяет  и  утверждает  штаты  подведомственных  учреждений,организаций  и  предприятий республиканского  подчинения  в   пределахустановленного фонда оплаты труда;    - финансирует в установленном порядке подведомственные учреждения,организации  и  предприятия, находящиеся на  республиканском  бюджете,проверяет   их   финансово-хозяйственную  деятельность,   осуществляетконтроль   за  использованием  финансовых,   материальных  и  трудовыхресурсов,  постановкой  и  внедрением  прогрессивных  форм  и  методоворганизации    и    оплаты  труда,  учета  и  отчетности   в   системеМинистерства;    - обеспечивает правильное применение  действующих  условий  оплатытруда   и  материального  поощрения,   внедряет,  прогрессивные  формы организации  и  оплаты труда,  осуществляет контроль за  расходованиемфонда  оплаты   труда  и поощрительных фондов,  следит за  соблюдениемсхемы должностных окладов;    - утверждает  положение  о структурных подразделениях центральногоаппарата управления Министерства;    -  совместно  с  Республиканским  комитетом  профсоюза  работниковкультуры   и  соответствующими  творческими  союзами  представляет   вустановленном   порядке  особо  отличившихся  работников  культуры   иискусства  к  присвоению  почетных званий,  к награждению  орденами  имедалями,    Почетными  грамотами,   грамотами  и  другими   наградамиРеспублики  Кыргызстан, применяет иные меры морального и материальногопоощрения;    - рассматривает  поступающие  в  Министерство  письма  и заявленияграждан,   обобщает  содержащиеся в них  предложения  и  разрабатываетмеры   по    устранению   причин,   порождающих  обоснованные  жалобы,осуществляет  контроль  за своевременностью и правильностью   решения,поставленных  в них, вопросов;    -   организует  действенный  контроль  за   выполнением   принятыхсобственных  и  поступивших из вышестоящих органов решений,  приказов,поручений  и указаний, обеспечивает единый порядок делопроизводства  ваппарате Министерства, органах и учреждениях культуры.    10.  Министерство  осуществляет свои функции,   через  управления,отделы  культуры,   создаваемые совместно с местными  государственнымиадминистрациями,   обеспечивает  строгое  соблюдение   предусмотренныхдействующим    законодательством   прав   предприятий,     учреждений,организаций,      способствует     развитию     их       хозяйственнойсамостоятельности,    использованию  различных   форм   самоуправлениятворческой инициативы трудовых коллективов.              III. Организация работы Министерства культуры     Министерство культуры возглавляет Министр, назначаемый ПрезидентомРеспублики   Кыргызстан  и утверждаемый Верховным  Советом  РеспубликиКыргызстан.    Министр имеет двух заместителей, из них одного первого.    12. Министр культуры Республики Кыргызстан:    - несет  персональную ответственность за выполнение возложенных наМинистерство    задач    и    обязанностей,   устанавливает    степеньответственности    своих    заместителей,     начальников     отделов,руководителей  объединений,  предприятий,   учреждений,   организаций,других структурных подразделений Министерства;    -  в  пределах  своей  компетенции и  во  исполнение  действующегозаконодательства  издает  приказы и дает указания,   обязательные  дляисполнения   всеми  подведомственными  организациями  и   учреждениямикультуры и искусства, проверяет их исполнение.    Приказы  и  инструкции, а также указания Министра  по  входящим  вкомпетенцию   Министерства  вопросам искусства  и  культурно-досуговойработы  обязательны для театрально-зрелищных предприятий и  культурно-досуговых  учреждений,  а  также для всех ведомств  и  организаций,  вподчинении которого они находятся;    - в необходимых случаях издает с руководителями других министерстви ведомств республики совместные приказы и инструкции;    -  вносит  в  установленном порядке на рассмотрение  Президента  иПравительства   Республики   Кыргызстан   проекты   постановлений    ираспоряжений по вопросам, относящимся компетенции Министерства;    - отменяет приказы и инструкции  управлений  культуры,  местной   государственной  администрации областей и города Бишкек и приказыруководителей подведомственных предприятий,  учреждений и организаций,            противоречащие установленному законодательству;    - утверждает структуру и штатное расписание центрального  аппаратаМинистерства   в   пределах   установленных   предельной   численностиработников и фонда оплаты труда;    -   утверждает  положения  об  отделах  Министерства,  а  также  вустановленном порядке уставы (положения) подведомственных Министерствуучреждений,   организаций и предприятий,  а также составы  создаваемыхпри  Министерстве художественных,  научно-методических, технических  иэкспертных советов и комиссий и положения о них;    -  назначает  и  освобождает от должности работников  центральногоаппарата   Министерства   и  работников  непосредственно   подчиненныхМинистерству  учреждений, организаций, предприятий  в  соответствии  сустановленной номенклатурой.    13.  В  Министерстве  культуры Республики Кыргызстан  об  разуетсяколлегия  в  составе  семи  человек, включая Министра  (председатель),заместителей Министра,  а также других руководящих работников  системыМинистерства, деятелей культуры и искусства.    Члены коллегии Министерства утверждаются Правительством РеспубликиКыргызстан.    Коллегия Министерства на  своих  регулярно  проводимых  заседанияхрассматривает     основные    вопросы    культурного    строительства,развития   культуры   и   искусства,   другие   вопросы   деятельностиМинистерства,    обсуждает     вопросы    практического    руководствапредприятиями,   учреждениями и организациями,   проверки  исполнения,подбора   и    использования   кадров,  заслушивает  отчеты  районных,областных  и  Бишкекского  городского управления  культуры,   а  такжеподведомственных  Министерству учреждений,  объединений,  организаций,предприятий.    Решения  коллегии  проводятся в жизнь,   как  правило,   приказамиМинистра.    В необходимых случаях коллегия Министерства рассматривает  вопросысовместно с другими министерствами,  ведомствами, творческими  союзамии общественными организациями.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g6yewvra3nhvrckvjzcm">
      <w:r>
        <w:rPr>
          <w:rFonts w:ascii="Arial" w:cs="Arial" w:eastAsia="Arial" w:hAnsi="Arial"/>
          <w:color w:val="132D3F"/>
          <w:sz w:val="16"/>
          <w:szCs w:val="16"/>
          <w:u w:val="single"/>
        </w:rPr>
        <w:t xml:space="preserve">dalil.kg/document/39200</w:t>
      </w:r>
    </w:hyperlink>
  </w:p>
  <w:p>
    <w:pPr>
      <w:spacing w:after="0" w:before="40"/>
      <w:jc w:val="center"/>
    </w:pPr>
    <w:hyperlink w:history="1" r:id="rIdrt_zzexjivfqcxcbgqik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4islpuj-2vwncedkzd0v" Type="http://schemas.openxmlformats.org/officeDocument/2006/relationships/hyperlink" Target="https://dalil.kg/document/37009" TargetMode="External"/><Relationship Id="rIdwgnyz3boyrae3-ptibe7e" Type="http://schemas.openxmlformats.org/officeDocument/2006/relationships/hyperlink" Target="https://dalil.kg/document/3919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g6yewvra3nhvrckvjzcm" Type="http://schemas.openxmlformats.org/officeDocument/2006/relationships/hyperlink" Target="https://dalil.kg/document/39200" TargetMode="External"/><Relationship Id="rIdrt_zzexjivfqcxcbgqik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2026-09-25T19:04:52.327Z</dcterms:created>
  <dcterms:modified xsi:type="dcterms:W3CDTF">2026-09-25T19:04:52.327Z</dcterms:modified>
</cp:coreProperties>
</file>

<file path=docProps/custom.xml><?xml version="1.0" encoding="utf-8"?>
<Properties xmlns="http://schemas.openxmlformats.org/officeDocument/2006/custom-properties" xmlns:vt="http://schemas.openxmlformats.org/officeDocument/2006/docPropsVTypes"/>
</file>