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rxm6yfre2l6zgqhy8n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1994 года N 478 г.Бишкек, Дом Правительства от 16 апреля 1991 года N 160         ПОСТАНОВЛЕНИЕ КАБИНЕТА МИНИСТРОВ РЕСПУБЛИКИ КЫРГЫЗСТАН           Об образовании Комиссии по делам несовершеннолетних             при Кабинете Министров Республики Кыргызстан     Кабинет Министров Республики Кыргызстан постановляет:    1. Образовать Комиссию по делам  несовершеннолетних  при  КабинетеМинистров Республики Кыргызстан.    2. Внести на рассмотрение Президиума Верховного Совета  РеспубликиКыргызстан    проект   постановления  Кабинета  Министров   РеспубликиКыргызстан    "Об    утверждении   состава    Комиссии    по     деламнесовершеннолетних  при Кабинете Министров Республики Кыргызстан".     Премьер-министр Республики Кыргызстан             Н.Исанов     Заместитель Управляющего Делами                   Г.Редин                                  Проект               ПОСТАНОВЛЕНИЕ ПРЕЗИДИУМА ВЕРХОВНОГО СОВЕТА                         РЕСПУБЛИКИ КЫРГЫЗСТАН                Об утверждении состава Комиссии по делам               несовершеннолетних при Кабинете Министров                         Республики Кыргызстан      Президиум Верховного  Совета  Республики  Кыргызстан постановляет:     Утвердить Комиссию по делам несовершеннолетних  при  Кабинете  Ми-нистров Республики Кыргызстан в следующем составе:     тт.Койчуев              - Госсекретарь   Республики    Кыргызстан,     Турар Койчуевич           председатель Комиссии;     Кулов                   - Министр внутренних дел  Республики  Кыр-     Феликс Шаршенбаевич       гызстан, заместитель председателя Комис-                               сии;     Винникова               - ответственный секретарь Комиссии по  де-     Тамара Григорьевна        лам несовершеннолетних;                             Члены Комиссии:      тт.Абакиров             - председатель Совета Федерации Профсоюзов     Эмильбек Абакирович       Кыргызстана;     Касиев                  - Министр здравоохранения Республики  Кыр-     Накен Касиевич            гызстан;     Назарматов              - Министр культуры Республики Кыргызстан;     Даниял Мукашович     Мукамбаев               - Министр юстиции Республики Кыргызстан;     Усуп Мукамбаевич     тт.Долматов             - Председатель Государственного   комитета     Владимир Константинович   Республики  Кыргызстан  по труду и соци-                               альным вопросам;     Касендеев               - Председатель Комитета по подготовке  ра-     Ильяс Касендеевич         бочих кадров при Кабинете Министров Рес-                               публики Кыргызстан;     Шамурзаев               - первый секретарь ЦК ЛКСМ Республики Кыр-     Нурлан Турсуналиевич      гызстан;     Сутенова                - заместитель председателя Государственной     Байма Жапаровна           телерадиовещательной компании Республики                               Кыргызстан;     Турчанинова             - заместитель Председателя     Кыргызского     Галина Исаевна            республиканского   отделения  Советского                               детского фонда им.В.И.Ленина.      Председатель Верховного Совета     Республики Кыргызстан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c8gmipq6mnlwcofxcc">
      <w:r>
        <w:rPr>
          <w:rFonts w:ascii="Arial" w:cs="Arial" w:eastAsia="Arial" w:hAnsi="Arial"/>
          <w:color w:val="132D3F"/>
          <w:sz w:val="16"/>
          <w:szCs w:val="16"/>
          <w:u w:val="single"/>
        </w:rPr>
        <w:t xml:space="preserve">dalil.kg/document/39982</w:t>
      </w:r>
    </w:hyperlink>
  </w:p>
  <w:p>
    <w:pPr>
      <w:spacing w:after="0" w:before="40"/>
      <w:jc w:val="center"/>
    </w:pPr>
    <w:hyperlink w:history="1" r:id="rIdiwdqlqmq3pbschjgofb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xm6yfre2l6zgqhy8nhd" Type="http://schemas.openxmlformats.org/officeDocument/2006/relationships/hyperlink" Target="https://dalil.kg/document/373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c8gmipq6mnlwcofxcc" Type="http://schemas.openxmlformats.org/officeDocument/2006/relationships/hyperlink" Target="https://dalil.kg/document/39982" TargetMode="External"/><Relationship Id="rIdiwdqlqmq3pbschjgofb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2026-09-23T19:19:54.352Z</dcterms:created>
  <dcterms:modified xsi:type="dcterms:W3CDTF">2026-09-23T19:19:54.352Z</dcterms:modified>
</cp:coreProperties>
</file>

<file path=docProps/custom.xml><?xml version="1.0" encoding="utf-8"?>
<Properties xmlns="http://schemas.openxmlformats.org/officeDocument/2006/custom-properties" xmlns:vt="http://schemas.openxmlformats.org/officeDocument/2006/docPropsVTypes"/>
</file>