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января 2013 года № 6</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15 декабря 2012 года № 155</w:t>
      </w:r>
    </w:p>
    <w:p>
      <w:pPr>
        <w:spacing w:after="120"/>
        <w:jc w:val="both"/>
      </w:pPr>
      <w:r>
        <w:rPr>
          <w:rFonts w:ascii="Arial" w:cs="Arial" w:eastAsia="Arial" w:hAnsi="Arial"/>
          <w:sz w:val="24"/>
          <w:szCs w:val="24"/>
        </w:rPr>
        <w:t xml:space="preserve">В связи с установленными фактами о нарушениях допущенных в ходе голосования на избирательном участке № 5011 по шестимандатному избирательному округу "Биймырза" Кара-Кулжинского айылного кенеша Ошской области, повлиявшими на волеизъявление избирателей, которые не позволяют с достоверностью установить итоги голосования на указанном участке, в соответствии со статьей 6, пунктами 2, 24 части 1 статьи 7, частью 12 статьи 18 </w:t>
      </w:r>
      <w:hyperlink w:history="1" r:id="rId3befohzn0m4iqguepkg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5 статьи 38 </w:t>
      </w:r>
      <w:hyperlink w:history="1" r:id="rIdx_qt_ngljpgeoaottlq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Отменить подпункты 1, 4 пункта 5 постановления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15 декабря 2012 года № 155.</w:t>
      </w:r>
    </w:p>
    <w:p>
      <w:pPr>
        <w:spacing w:after="120"/>
        <w:jc w:val="both"/>
      </w:pPr>
      <w:r>
        <w:rPr>
          <w:rFonts w:ascii="Arial" w:cs="Arial" w:eastAsia="Arial" w:hAnsi="Arial"/>
          <w:sz w:val="24"/>
          <w:szCs w:val="24"/>
        </w:rPr>
        <w:t xml:space="preserve">2. Исключить в подпункте 2 пункта 5 вышеуказанного постановления слова "Кара-Кулжинского,".</w:t>
      </w:r>
    </w:p>
    <w:p>
      <w:pPr>
        <w:spacing w:after="120"/>
        <w:jc w:val="both"/>
      </w:pPr>
      <w:r>
        <w:rPr>
          <w:rFonts w:ascii="Arial" w:cs="Arial" w:eastAsia="Arial" w:hAnsi="Arial"/>
          <w:sz w:val="24"/>
          <w:szCs w:val="24"/>
        </w:rPr>
        <w:t xml:space="preserve">3. Признать выборы депутатов Кара-Кулжинского айылного кенеша Кара-Кулжинского района Ошской области по избирательному округу "Биймырза" несостоявшимися.</w:t>
      </w:r>
    </w:p>
    <w:p>
      <w:pPr>
        <w:spacing w:after="120"/>
        <w:jc w:val="both"/>
      </w:pPr>
      <w:r>
        <w:rPr>
          <w:rFonts w:ascii="Arial" w:cs="Arial" w:eastAsia="Arial" w:hAnsi="Arial"/>
          <w:sz w:val="24"/>
          <w:szCs w:val="24"/>
        </w:rPr>
        <w:t xml:space="preserve">4. В приложении № 2 вышеуказанного постановления из списка избранных депутатов Кара-Кулжинского айылного кенеша Кара-Кулжинского района Ошской области исключить: Исраилова Мирбека Акбаровича, Джусупова Аттокура, Абдыкадырова Сагынали, Калмуратова Алмазбека Кудайбердиевича, Молдалиева Элзарбека Ыдырысовича, Жумабаева Айтмамата Калиловича, Таирова Абдимамата Назиркуловича, Жакыпова Кубанычбека Кудайбердиевича, Кадырбердиева Маматурайыма, Абдыкадырова Абдурасула Бектемировича, Осмонова Чингизбека Арыкбаевича, Токтомушева Абдилкадыра Эстебесовича, Абдыкадырова Маматжунуса Рыскуловича, Сарыеву Молмол, Саипова Бакытбека Саиповича, Чолпонова Сапарбая Чолпоновича, Кокоева Пайизракмана Абыкановича, Эркебаеву Каленбубу Мойдуновну, Суранбаева Санжара, Жолдошева Акбия Коколозовича, Апалаева Абдилакима Жээнбековича, Шалтакова Зикира Чаловича, Жоржоева Нуркамила Асилбековича, Орозбаева Доолотбека Эркинбаевича, Мойдунову Айсулуу Мамасадыковну, Айдарбекова Дамирбека Исаевича, Султанова Кенжебая Орозбаевича, Ормокеева Айбека Алимбековича, Борубаева Абая Аталиевича, Акматалиева Шамурата Жалиловича, Баатырбаева Матисака.</w:t>
      </w:r>
    </w:p>
    <w:p>
      <w:pPr>
        <w:spacing w:after="120"/>
        <w:jc w:val="both"/>
      </w:pPr>
      <w:r>
        <w:rPr>
          <w:rFonts w:ascii="Arial" w:cs="Arial" w:eastAsia="Arial" w:hAnsi="Arial"/>
          <w:sz w:val="24"/>
          <w:szCs w:val="24"/>
        </w:rPr>
        <w:t xml:space="preserve">5.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b6ewos2cltk3fjg7dyj">
      <w:r>
        <w:rPr>
          <w:rFonts w:ascii="Arial" w:cs="Arial" w:eastAsia="Arial" w:hAnsi="Arial"/>
          <w:color w:val="132D3F"/>
          <w:sz w:val="16"/>
          <w:szCs w:val="16"/>
          <w:u w:val="single"/>
        </w:rPr>
        <w:t xml:space="preserve">dalil.kg/document/402884</w:t>
      </w:r>
    </w:hyperlink>
  </w:p>
  <w:p>
    <w:pPr>
      <w:spacing w:after="0" w:before="40"/>
      <w:jc w:val="center"/>
    </w:pPr>
    <w:hyperlink w:history="1" r:id="rIdnbqxu98rgyvrpdya8lj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befohzn0m4iqguepkgcm" Type="http://schemas.openxmlformats.org/officeDocument/2006/relationships/hyperlink" Target="https://dalil.kg/document/203100" TargetMode="External"/><Relationship Id="rIdx_qt_ngljpgeoaottlqso"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b6ewos2cltk3fjg7dyj" Type="http://schemas.openxmlformats.org/officeDocument/2006/relationships/hyperlink" Target="https://dalil.kg/document/402884" TargetMode="External"/><Relationship Id="rIdnbqxu98rgyvrpdya8lj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2026-09-25T16:28:32.445Z</dcterms:created>
  <dcterms:modified xsi:type="dcterms:W3CDTF">2026-09-25T16:28:32.445Z</dcterms:modified>
</cp:coreProperties>
</file>

<file path=docProps/custom.xml><?xml version="1.0" encoding="utf-8"?>
<Properties xmlns="http://schemas.openxmlformats.org/officeDocument/2006/custom-properties" xmlns:vt="http://schemas.openxmlformats.org/officeDocument/2006/docPropsVTypes"/>
</file>