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ubns624tmwwebw9h_4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 ноября 1990 года N 314              ПОСТАНОВЛЕНИЕ СОВЕТА МИНИСТРОВ КИРГИЗСКОЙ ССР                     О мерах по созданию и развитию                  малых предприятий в Киргизской ССР              (В редакции постановлений Правительства КР от        1 августа 1994 года </w:t>
      </w:r>
      <w:hyperlink w:history="1" r:id="rIdol0d3ubskqxnfovl2b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569</w:t>
        </w:r>
      </w:hyperlink>
      <w:r>
        <w:rPr>
          <w:rFonts w:ascii="Arial" w:cs="Arial" w:eastAsia="Arial" w:hAnsi="Arial"/>
          <w:sz w:val="24"/>
          <w:szCs w:val="24"/>
        </w:rPr>
        <w:t xml:space="preserve">, 15 февраля 1995 года </w:t>
      </w:r>
      <w:hyperlink w:history="1" r:id="rIdw9bedq85b82gstx1et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Переход к регулируемым рыночным отношениям, поддержка предпринима-тельства требуют ускоренного создания сети малых предприятий, способныхактивизировать структурную перестройку экономики,  предоставить широкуюсвободу выбора и дополнительные рабочие места,  обеспечить быструю оку-паемость затрат,  оперативно реагировать на изменения  потребительскогоспроса.     Развитие малых предприятий должно способствовать быстрому  насыще-нию рынка товарами и услугами,  преодолению отраслевого и региональногомонополизма, расширению конкуренции, внедрению достижений научно-техни-ческого прогресса,  повышению экспортного потенциала. Они позволят рас-ширить сферу приложения труда,  создать новые возможности для трудоуст-ройства незанятого населения и высвобождаемых работников с неэффективнодействующих предприятий.  Малые предприятия способны значительно  укре-пить экономическую базу местных Советов народных депутатов, оказать по-ложительное влияние на развитие сел, небольших городов, возрождение ху-дожественных и подсобных промыслов, решение экологических проблем.     В целях обеспечения необходимых организационных,  экономических  иправовых условий развития и функционирования малых предприятий и во ис-полнение постановления Совета Министров СССР от 8 августа 1990  года  N790  "О мерах по созданию и развитию малых предприятий" Совет МинистровКиргизской ССР постановляет:     1. Считать  одной  из важнейших мер по радикализации экономическойреформы формирование экономической среды, обеспечивающей широкое разви-тие малых предприятий.     Министерствам и ведомствам Киргизской ССР,  исполкомам местных Со-ветов  народных  депутатов оказывать малым предприятиям содействие в ихсоздании, материально-техническом обеспечении, передаче, продаже и сда-че в аренду свободных производственных мощностей,  неиспользуемых машини оборудования,  законсервированных,  недостроенных объектов и сооруже-ний,  и в первую очередь для производства товаров народного потребленияи оказания бытовых услуг населению, наращивания производства строитель-ных  материалов,  осуществления научно-исследовательских и опытно-конс-трукторских работ по новым перспективным направлениям и обеспечения  ихускоренного внедрения.     2. Установить, что малые предприятия могут создаваться во всех от-раслях народного хозяйства на основе любых форм собственности,  включаясмешанные, и осуществлять все виды хозяйственной деятельности, если онине запрещены законодательными актами Союза ССР и Киргизской ССР и отве-чают целям,  предусмотренным в их уставе.  Для осуществления видов дея-тельности,  подлежащих лицензированию,  малое предприятие обязано полу-чить такую лицензию.     3. Предприятия,  осуществляющие несколько видов хозяйственной дея-тельности (многопрофильные),  относятся к малым по критериям того  видадеятельности, который занимает наибольшую долю в объеме реализации про-дукции (работ, услуг).     4. Малые предприятия создаются:     - гражданами,  членами семьи и другими лицами,  совместно ведущимитрудовое хозяйство;     - государственными, арендными, коллективными, совместными предпри-ятиями,  общественными организациями и их предприятиями, кооперативами,акционерными  обществами,  хозяйственными  обществами и товариществами,хозяйственными ассоциациями, другими предприятиями и организациями, яв-ляющимися юридическими лицами;     - государственными органами,  уполномоченными управлять  государс-твенным имуществом.     Кроме того,  малые предприятия могут создаваться совместно указан-ными органами, предприятиями, организациями и гражданами.     Малое предприятие может быть создано  в  результате  выделения  изсостава действующего предприятия,  объединения,  организации одного илинескольких структурных подразделений или структурной  единицы  (единиц)из объединения по инициативе коллектива трудящихся указанного подразде-ления (подразделений) или структурной единицы  (единиц),  если  на  этоесть  согласие  собственника  имущества предприятия (уполномоченного иморгана,  предприятия, объединения, организации) и обеспечивается выпол-нение ранее принятых предприятием,  объединением, организацией договор-ных обязательств. В этих случаях предприятие, объединение, организация,из  которого выделилось малое предприятие,  выступает учредителем этогопредприятия.     Порядок создания,  деятельности,  реорганизации и ликвидации малыхпредприятий,  относящихся соответственно к государственным, кооператив-ным,  арендным,  совместным  и  другим видам предприятий,  регулируетсядействующим законодательством с  учетом  особенностей,  предусмотренныхнастоящим постановлением.     Индивидуальные, семейные,  коллективные и другие виды малых предп-риятий,  порядок создания, деятельности и ликвидации которых не регули-руется специальным законодательством,  руководствуются настоящим поста-новлением и своим уставом.     Установить, что к малым предприятиям не применяется порядок созда-ния,  предусмотренный  Положением  о порядке создания,  реорганизации иликвидации предприятий,  объединений, организаций и учреждений, утверж-даемым  постановлением  Совета Министров СССР от 2 сентября 1982 года N816 (с учетом последующих изменений и дополнений).     5. Устав  малого предприятия утверждается его учредителем (учреди-телями).     В уставе малого предприятия определяются: вид предприятия, его на-именование,  местонахождение,  предмет и цели деятельности,  его органыуправления  и контроля,  их компетенция,  порядок образования имуществапредприятия,  его выкупа, распределения прибыли (дохода), условия реор-ганизации и прекращения деятельности.     В устав могут включаться также сведения о  предполагаемых  числен-ности  работающих и объеме реализации продукции (работ,  услуг) и иные,не противоречащие законодательству положения.     При создании  малых предприятий на основе смешанных форм собствен-ности вид предприятия определяется исходя из  преобладающей  доли  иму-щества собственников, образовавших данное предприятие.     Малое предприятие приобретает права юридического лица со дня госу-дарственной  регистрации органами государственной статистики в порядке,предусмотренном законодательством.     6. Малое предприятие обладает самостоятельностью  в  осуществлениисвоей хозяйственной деятельности,  распоряжении выпускаемой продукцией,прибылью,  остающейся после уплаты налогов и других обязательных плате-жей, если иное не предусмотрено его уставом.     Отношения между малым предприятием и его учредителем  (учредителя-ми)  определяются  уставом  малого предприятия и другими учредительнымиактами (документами).     Формы, системы и размеры оплаты труда, а также другие виды доходовработников определяются малым предприятием самостоятельно на основе за-конодательства Союза ССР и Киргизской ССР.     7. Работники малых предприятий подлежат социальному и медицинскомустрахованию и социальному обеспечению в порядке и на условиях, установ-ленных для рабочих и служащих государственных предприятий. Малое предп-риятие  вносит взносы по социальному и медицинскому страхованию и соци-альному обеспечению в порядке и размерах, установленных действующим за-конодательством.     8. Рекомендовать исполкомам  местных  Советов  народных  депутатоврассмотреть  вопрос об образовании в своем составе подразделений,  осу-ществляющих координацию работы по развитию на подведомственной террито-рии малых предприятий с учетом первоочередного решения задач по наращи-ванию выпуска товаров народного  потребления,  увеличению  производствакирпича и других строительных материалов, развитию бытового и сервисно-го обслуживания населения,  ускорению разработок новых видов техники  итехнологии, решению экологических проблем.     9. Установить, что малые совместные предприятия, созданные на тер-ритории Киргизской ССР с участием советских юридических лиц и иностран-ных юридических лиц и граждан, руководствуются законодательством о сов-местных предприятиях.     10. Рекомендовать министерствам и ведомствам Киргизской  ССР,  ис-полкомам местных Советов народных депутатов,  государственным предприя-тиям,  учреждениям и организациям активно сотрудничать и оказывать  со-действие союзам,  ассоциациям и другим объединениям малых предприятий вцелях их ориентации на первоочередное решение региональных задач,  свя-занных  с  насыщением рынка потребительскими товарами,  предоставлениемнаселению разнообразных услуг,  обеспечением строительными материалами,использованием местного сырья и отходов производства, решением экологи-ческих проблем.     11. Установить,  что  наряду  с  другими  формами  поддержки малыхпредприятий для обеспечения финансирования мероприятий по созданию  но-вых и  развитию действующих малых предприятий могут образовываться рес-публиканские и региональные целевые фонды  финансовой  поддержки  малыхпредприятий  за счет добровольных взносов государственных,  кооператив-ных,  общественных и иных предприятий,  учреждений, организаций и граж-дан, в том числе иностранных.     Учредителями фондов могут быть  государственные,  кооперативные  ииные предприятия, объединения, организации и граждане.     Средства соответствующих бюджетов могут  в  установленном  порядкенаправляться в указанные фонды преимущественно на стимулирование разви-тия приоритетных видов деятельности малых предприятий.     Фонды являются самостоятельными организациями,  получающими доходыот осуществляемой ими  коммерческой  деятельности,  пользуются  правамиюридического лица и действуют на основании устава,  утвержденного учре-дителями.     Государственная регистрация фондов осуществляется по заявлению уч-редителей в исполкоме районного,  городского, районного в городе Советанародных депутатов по месту нахождения фонда.     Рекомендовать указанным  фондам  при  предоставлении  ссуд   малымпредприятиям,  занимающимся приоритетными видами деятельности, устанав-ливать льготные условия их кредитования.     12. Установить,  что  до введения в действие Закона Киргизской ССР"О налогах с предприятий, объединений и организаций":     - вновь создаваемые малые предприятия,  кроме кооперативов,  осво-бождаются от платежей в бюджет из прибыли (дохода). Для действующих ма-лых предприятий сохраняются установленные при создании порядок и разме-ры обязательных платежей из прибыли (дохода);     - при  создании малого предприятия путем выделения из состава объ-единения,  предприятия или организации не должно допускаться уменьшениедоходов соответствующих бюджетов.     Кооперативы и малые предприятия,  образованные кооперативами, про-изводят обязательные платежи в порядке, установленном для кооперативов.     13. Установить, что малые предприятия могут производить ускореннуюамортизацию активной части производственных фондов в соответствии с за-конодательством СССР и Киргизской ССР.     14. Предприятиям  и  организациям при создании на базе структурныхединиц (подразделений) малых  предприятий  обеспечивать  их  материаль-но-техническими ресурсами, в том числе за счет части лимитов на центра-лизовано распределяемые материально-технические ресурсы, в порядке, оп-ределенном  учредительными актами (документами) и уставом малого предп-риятия.     15. Госснабу Киргизской ССР, Министерству торговли Киргизской ССР,министерствам и  ведомствам  республики,  предприятиям  и  организациямобеспечить:     - организацию продажи материалов,  изделий  и  оборудования  малымпредприятиям,  неликвидов и сверхнормативных запасов товарно-материаль-ных ценностей,  используя для этого сеть создаваемых коммерческих цент-ров, а также мелкооптовых баз, и оказывать им помощь в реализации изго-тавливаемой продукции через торговую сеть на договорной основе;     - создание предприятий, специализирующихся на сдачи в аренду (про-кате) машин и оборудования малым предприятиям.     16. Госстрою  Киргизской  ССР  по  заявкам министерств,  ведомств,предприятий,  организаций и исходя из местных условий осуществлять раз-работку  на  конкурсной основе типовых проектов зданий и сооружений длямалых предприятий,  предусматривая в них широкое использование унифици-рованных  строительных  модулей  и  элементов заводского изготовления иприменение современных технологий.     17. Малое  предприятие реализует свою продукцию,  работы,  услуги,отходы производства и приобретает необходимые сырье и  материалы,  топ-ливно-энергетические ресурсы по ценам и тарифам,  устанавливаемым в со-ответствии с законодательством Союза ССР и Киргизской ССР.     18. Государственному комитету Киргизской ССР по статистике органи-зовать начиная с 1991 года систематический учет результатов деятельнос-ти малых предприятий.     Рекомендовать малым предприятиям,  не имеющим служб,  занимающихсяучетом  и контролем финансово-хозяйственной деятельности,  пользоватьсяна договорных началах услугами специализированных в этой области  орга-низаций, в том числе аудиторских.     19. Госплану Киргизской ССР,  Министерству  народного  образованияКиргизской ССР, Государственному комитету Киргизской ССР по труду и со-циальному обеспечению,  Государственному комитету Киргизской ССР по де-лам издательств,  полиграфии и книжной торговли совместно с другими ми-нистерствами и ведомствами республики разработать систему мер,  обеспе-чивающих комплексную подготовку и повышение квалификации кадров для ма-лых предприятий,  в том числе за рубежом,  а также разработку и  выпускнеобходимых для этого пособий по основным вопросам их деятельности.     20. В целях обеспечения государственной поддержки малого  предпри-нимательства, координации в этом направлении деятельности государствен-ных органов и общественных организаций создать в составе Госплана  Кир-гизской  ССР структурное подразделение по поддержке малого предпринима-тельства в пределах установленной ему численности и фонда оплаты труда.     21. Госплану Киргизской ССР,  Академии наук Киргизской ССР,  Госу-дарственному комитету Киргизской ССР по статистике, Министерству финан-сов Киргизской ССР,  министерствам и ведомствам республики,  исполкомамместных Советов народных депутатов систематически  изучать  и  обобщатьотечественный и зарубежный опыт создания и деятельности малых предприя-тий.     22. Принять  к  сведению  и руководству,  что Совет Министров СССРпостановлением от 8 августа 1990 года N 790 поручил:     - Министерству финансов СССР при разработке проектов союзного бюд-жета по согласованию с Госпланом СССР подготавливать предложения о  вы-делении средств для участия в формировании союзного фонда поддержки ма-лых предприятий;     - Министерству  внешних экономических связей СССР с участием Сове-тов Министров союзных республик, Торгово-промышленной палаты СССР, Меж-дународного центра развития малых предприятий,  Комитета по международ-ному сотрудничеству по малым и средним предприятиям Союза научных и ин-женерных обществ СССР и других заинтересованных организаций разработатьи утвердить до 1 декабря 1990 года меры по  оказанию  содействия  малымпредприятиям  в развитии внешнеэкономической деятельности,  в том числепо обеспечению их доступа на договорной основе к единой системе внешне-экономической информации.      Председатель Совета Министров     Киргизской ССР  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pj2266sknkge3-opu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dalil.kg/document/40881</w:t>
      </w:r>
    </w:hyperlink>
  </w:p>
  <w:p>
    <w:pPr>
      <w:spacing w:after="0" w:before="40"/>
      <w:jc w:val="center"/>
    </w:pPr>
    <w:hyperlink w:history="1" r:id="rIdegvqb9ba5yjof9rue6j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ns624tmwwebw9h_4_hz" Type="http://schemas.openxmlformats.org/officeDocument/2006/relationships/hyperlink" Target="https://dalil.kg/document/7086" TargetMode="External"/><Relationship Id="rIdol0d3ubskqxnfovl2bqcp" Type="http://schemas.openxmlformats.org/officeDocument/2006/relationships/hyperlink" Target="https://dalil.kg/document/37390" TargetMode="External"/><Relationship Id="rIdw9bedq85b82gstx1etnim" Type="http://schemas.openxmlformats.org/officeDocument/2006/relationships/hyperlink" Target="https://dalil.kg/document/36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pj2266sknkge3-oputw" Type="http://schemas.openxmlformats.org/officeDocument/2006/relationships/hyperlink" Target="https://dalil.kg/document/40881" TargetMode="External"/><Relationship Id="rIdegvqb9ba5yjof9rue6j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2026-09-25T06:16:05.741Z</dcterms:created>
  <dcterms:modified xsi:type="dcterms:W3CDTF">2026-09-25T06:16:05.741Z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