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x0tr0zxzglkojpvjlnnp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17 июня 2005 года № 238              ПОСТАНОВЛЕНИЕ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В сответствии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  изменений в Закон Кыргызской Республики "О Социальном фонде Кыргызской Республики".      2. Внести  указанный  законопроект  на  рассмотрение  Жогорку Кенеша Кыргызской Республики.      3. Назначить   председателя   Социального  фонда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gj-5r2z212dmh5kx2qla">
      <w:r>
        <w:rPr>
          <w:rFonts w:ascii="Arial" w:cs="Arial" w:eastAsia="Arial" w:hAnsi="Arial"/>
          <w:color w:val="132D3F"/>
          <w:sz w:val="16"/>
          <w:szCs w:val="16"/>
          <w:u w:val="single"/>
        </w:rPr>
        <w:t xml:space="preserve">dalil.kg/document/41059</w:t>
      </w:r>
    </w:hyperlink>
  </w:p>
  <w:p>
    <w:pPr>
      <w:spacing w:after="0" w:before="40"/>
      <w:jc w:val="center"/>
    </w:pPr>
    <w:hyperlink w:history="1" r:id="rIdastplkzlngi1zruxhoob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tr0zxzglkojpvjlnnpr"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gj-5r2z212dmh5kx2qla" Type="http://schemas.openxmlformats.org/officeDocument/2006/relationships/hyperlink" Target="https://dalil.kg/document/41059" TargetMode="External"/><Relationship Id="rIdastplkzlngi1zruxhoob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2026-09-24T08:50:20.883Z</dcterms:created>
  <dcterms:modified xsi:type="dcterms:W3CDTF">2026-09-24T08:50:20.883Z</dcterms:modified>
</cp:coreProperties>
</file>

<file path=docProps/custom.xml><?xml version="1.0" encoding="utf-8"?>
<Properties xmlns="http://schemas.openxmlformats.org/officeDocument/2006/custom-properties" xmlns:vt="http://schemas.openxmlformats.org/officeDocument/2006/docPropsVTypes"/>
</file>