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 от 24 ноября 2000 года </w:t>
      </w:r>
      <w:hyperlink w:history="1" r:id="rIdugtetc8ngtf7wseayi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августа 1999 года N 337-р            РАСПОРЯЖЕНИЕ ПРАВИТЕЛЬСТВА КЫРГЫЗСКОЙ РЕСПУБЛИКИ      1. Ввести в состав межведомственной комиссии по проведению взаимо-зачетов  при Министерстве финансов Кыргызской Республики,  утвержденныйраспоряжением Правительства Кыргызской Республики от  17  декабря  1998года </w:t>
      </w:r>
      <w:hyperlink w:history="1" r:id="rIdjgsuwfmcotn2akkoxx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554-р</w:t>
        </w:r>
      </w:hyperlink>
      <w:r>
        <w:rPr>
          <w:rFonts w:ascii="Arial" w:cs="Arial" w:eastAsia="Arial" w:hAnsi="Arial"/>
          <w:sz w:val="24"/>
          <w:szCs w:val="24"/>
        </w:rPr>
        <w:t xml:space="preserve">,  Имашева Ч.И.  - заместителя Министра финансов КыргызскойРеспублики,  председателем комиссии; Турдалиева С.Ж. - ведущего специа-листа  Центрального  казначейства Министерства финансов Кыргызской Рес-публики; Джээналиева Н.Т. - начальника управления таможенных платежей идоходов  Государственной таможенной инспекции при Министерстве финансовКыргызской Республики; Бейшеналиеву С.М. - заместителя председателя На-циональной  комиссии  по  защите  и развитию конкуренции при ПрезидентеКыргызской Республики.     2. Вывести из состава вышеназванной комиссии Есеналиеву Ж.С.,  Са-ралаеву С.Б., Гапырова А.Д.      Премьер-министр Кыргызской Республики           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eqsovhuket-hfgmt4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dalil.kg/document/41312</w:t>
      </w:r>
    </w:hyperlink>
  </w:p>
  <w:p>
    <w:pPr>
      <w:spacing w:after="0" w:before="40"/>
      <w:jc w:val="center"/>
    </w:pPr>
    <w:hyperlink w:history="1" r:id="rIdryvdxnwj2eh5kmidpw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tetc8ngtf7wseayiazz" Type="http://schemas.openxmlformats.org/officeDocument/2006/relationships/hyperlink" Target="https://dalil.kg/document/15444" TargetMode="External"/><Relationship Id="rIdjgsuwfmcotn2akkoxxtbx" Type="http://schemas.openxmlformats.org/officeDocument/2006/relationships/hyperlink" Target="https://dalil.kg/document/42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eqsovhuket-hfgmt4xn" Type="http://schemas.openxmlformats.org/officeDocument/2006/relationships/hyperlink" Target="https://dalil.kg/document/41312" TargetMode="External"/><Relationship Id="rIdryvdxnwj2eh5kmidpwk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2026-09-28T11:27:02.234Z</dcterms:created>
  <dcterms:modified xsi:type="dcterms:W3CDTF">2026-09-28T11:27:02.234Z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