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ТОКМОКСКИЙ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XXI</w:t>
      </w:r>
      <w:r>
        <w:rPr>
          <w:rFonts w:ascii="Arial" w:cs="Arial" w:eastAsia="Arial" w:hAnsi="Arial"/>
          <w:sz w:val="24"/>
          <w:szCs w:val="24"/>
        </w:rPr>
        <w:t xml:space="preserve">V</w:t>
      </w:r>
      <w:r>
        <w:rPr>
          <w:rFonts w:ascii="Arial" w:cs="Arial" w:eastAsia="Arial" w:hAnsi="Arial"/>
          <w:sz w:val="24"/>
          <w:szCs w:val="24"/>
        </w:rPr>
        <w:t xml:space="preserve"> ОЧЕРЕДНАЯ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августа 2018 г № 157/24-4</w:t>
      </w:r>
    </w:p>
    <w:p>
      <w:pPr>
        <w:spacing w:after="120"/>
        <w:jc w:val="both"/>
      </w:pPr>
      <w:r>
        <w:rPr>
          <w:rFonts w:ascii="Arial" w:cs="Arial" w:eastAsia="Arial" w:hAnsi="Arial"/>
          <w:sz w:val="28"/>
          <w:szCs w:val="28"/>
        </w:rPr>
        <w:t xml:space="preserve">Об утверждении новой редакции Правил благоустройства г.Токмок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письма мэрии г.Токмок за № 1981/1-4 от 09.08.2018 года, рассмотрев и обсудив новую редакцию Правил благоустройства г.Токмок, в целях координациии городских служб в области санитарной очистки, уборки городских территорий, руководствуясь </w:t>
      </w:r>
      <w:hyperlink w:history="1" r:id="rIdvxttfvi-pxsmgpmmhg-d4">
        <w:r>
          <w:rPr>
            <w:rFonts w:ascii="Arial" w:cs="Arial" w:eastAsia="Arial" w:hAnsi="Arial"/>
            <w:color w:val="1D4ED8"/>
            <w:sz w:val="24"/>
            <w:szCs w:val="24"/>
            <w:u w:val="single"/>
          </w:rPr>
          <w:t xml:space="preserve">Законами</w:t>
        </w:r>
      </w:hyperlink>
      <w:r>
        <w:rPr>
          <w:rFonts w:ascii="Arial" w:cs="Arial" w:eastAsia="Arial" w:hAnsi="Arial"/>
          <w:sz w:val="24"/>
          <w:szCs w:val="24"/>
        </w:rPr>
        <w:t xml:space="preserve"> Кыргызской Республики “О местном самоуправлении” и О статусе депутатов”, 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утратившим силу Правила благоустройства г. Токмок утвержденный постановлением Токмокского городского кенеша № 105/19-02 от 4 июня 2009 года.</w:t>
      </w:r>
    </w:p>
    <w:p>
      <w:pPr>
        <w:spacing w:after="120"/>
        <w:jc w:val="both"/>
      </w:pPr>
      <w:r>
        <w:rPr>
          <w:rFonts w:ascii="Arial" w:cs="Arial" w:eastAsia="Arial" w:hAnsi="Arial"/>
          <w:sz w:val="24"/>
          <w:szCs w:val="24"/>
        </w:rPr>
        <w:t xml:space="preserve">2. Утвердить Правила благоустройства г.Токмок в новой редакции (</w:t>
      </w:r>
      <w:hyperlink w:history="1" r:id="rIdwsikb3e40uwzi0yvjffkm">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Мэрии г.Токмок и соответсвующим структурным подразделениям города привести свои принятые нормативно-правовые акты в соответствии с настоящим Правилом благоустройства г.Токмок.</w:t>
      </w:r>
    </w:p>
    <w:p>
      <w:pPr>
        <w:spacing w:after="120"/>
        <w:jc w:val="both"/>
      </w:pPr>
      <w:r>
        <w:rPr>
          <w:rFonts w:ascii="Arial" w:cs="Arial" w:eastAsia="Arial" w:hAnsi="Arial"/>
          <w:sz w:val="24"/>
          <w:szCs w:val="24"/>
        </w:rPr>
        <w:t xml:space="preserve">4. Опубликовать новую рекакцию Правил благоустройства г.Токмок через средства массовой информации.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депутатскую комиссию по промышленности, строительству, архитектуре транспорту и жилищно-коммунальным службам.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 Солтобаев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Содержание1. Общие положение2. Основные понятия и термины3. Организация работ по сбору и вывозу твердых бытовых отходов4. Санитарное содержание и организация уборки городских территорий5. Особенности уборки городских территорий в осенне - зимний период6. Особенности уборки городских территорий в весеннее-летний период7. Требования к летней уборке дорог ( по отдельным элементам)8. Обеспечение благоустройства, чистоты и порядка9. Зеленные насаждения10. Содержания и уход за зеленными насаждениями, озеленение городских территорий11. Охрана насаждений озелененных территорий12. Обеспечение сохранности зеленных насаждений при проектировании и строительстве объектов различного назначения13. Инвентаризация озелененных территорий14. Производство работ по строительству и ремонту инженерных сетей и сооружений, благоустройству улиц, тротуаров и площадей.15. Восстановительные работы по ликвидации аварий.16. Ответственность юридических должностных лиц и граждан за нарушение Правил благоустройства города Токмок.</w:t>
      </w:r>
      <w:r>
        <w:rPr>
          <w:rFonts w:ascii="Arial" w:cs="Arial" w:eastAsia="Arial" w:hAnsi="Arial"/>
          <w:sz w:val="24"/>
          <w:szCs w:val="24"/>
        </w:rPr>
        <w:t xml:space="preserve">	</w:t>
      </w:r>
      <w:r>
        <w:rPr>
          <w:rFonts w:ascii="Arial" w:cs="Arial" w:eastAsia="Arial" w:hAnsi="Arial"/>
          <w:sz w:val="24"/>
          <w:szCs w:val="24"/>
        </w:rPr>
        <w:t xml:space="preserve">Приложение к постановлению</w:t>
      </w:r>
    </w:p>
    <w:p>
      <w:pPr>
        <w:spacing w:after="240" w:before="200"/>
        <w:jc w:val="center"/>
      </w:pPr>
      <w:r>
        <w:rPr>
          <w:rFonts w:ascii="Arial" w:cs="Arial" w:eastAsia="Arial" w:hAnsi="Arial"/>
          <w:b/>
          <w:bCs/>
          <w:sz w:val="32"/>
          <w:szCs w:val="32"/>
        </w:rPr>
        <w:t xml:space="preserve">Правила
 благоустройства города Токмок</w:t>
      </w:r>
    </w:p>
    <w:p>
      <w:pPr>
        <w:spacing w:after="240" w:before="200"/>
        <w:jc w:val="center"/>
      </w:pPr>
      <w:r>
        <w:rPr>
          <w:rFonts w:ascii="Arial" w:cs="Arial" w:eastAsia="Arial" w:hAnsi="Arial"/>
          <w:b/>
          <w:bCs/>
          <w:sz w:val="32"/>
          <w:szCs w:val="32"/>
        </w:rPr>
        <w:t xml:space="preserve">I.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Правила благоустройства города Токмок (далее - Правила) разработан в соответствии</w:t>
      </w:r>
      <w:r>
        <w:rPr>
          <w:rFonts w:ascii="Arial" w:cs="Arial" w:eastAsia="Arial" w:hAnsi="Arial"/>
          <w:sz w:val="24"/>
          <w:szCs w:val="24"/>
        </w:rPr>
        <w:t xml:space="preserve"> с Конституцией Кыргызской Республики,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r>
        <w:rPr>
          <w:rFonts w:ascii="Arial" w:cs="Arial" w:eastAsia="Arial" w:hAnsi="Arial"/>
          <w:sz w:val="24"/>
          <w:szCs w:val="24"/>
        </w:rPr>
        <w:t xml:space="preserve">О местном самоуправлении</w:t>
      </w:r>
      <w:r>
        <w:rPr>
          <w:rFonts w:ascii="Arial" w:cs="Arial" w:eastAsia="Arial" w:hAnsi="Arial"/>
          <w:sz w:val="24"/>
          <w:szCs w:val="24"/>
        </w:rPr>
        <w:t xml:space="preserve">», </w:t>
      </w:r>
      <w:r>
        <w:rPr>
          <w:rFonts w:ascii="Arial" w:cs="Arial" w:eastAsia="Arial" w:hAnsi="Arial"/>
          <w:sz w:val="24"/>
          <w:szCs w:val="24"/>
        </w:rPr>
        <w:t xml:space="preserve">«О муниципальной собственности на имущество</w:t>
      </w:r>
      <w:r>
        <w:rPr>
          <w:rFonts w:ascii="Arial" w:cs="Arial" w:eastAsia="Arial" w:hAnsi="Arial"/>
          <w:sz w:val="24"/>
          <w:szCs w:val="24"/>
        </w:rPr>
        <w:t xml:space="preserve">», </w:t>
      </w:r>
      <w:r>
        <w:rPr>
          <w:rFonts w:ascii="Arial" w:cs="Arial" w:eastAsia="Arial" w:hAnsi="Arial"/>
          <w:sz w:val="24"/>
          <w:szCs w:val="24"/>
        </w:rPr>
        <w:t xml:space="preserve">«Об отходах производства и потребления»</w:t>
      </w:r>
      <w:r>
        <w:rPr>
          <w:rFonts w:ascii="Arial" w:cs="Arial" w:eastAsia="Arial" w:hAnsi="Arial"/>
          <w:sz w:val="24"/>
          <w:szCs w:val="24"/>
        </w:rPr>
        <w:t xml:space="preserve"> и другими нормативными правовыми актами Кыргызской Республики, определяющими требования к состоянию внешнего благоустройства городских территорий и защите окружающей среды.</w:t>
      </w:r>
    </w:p>
    <w:p>
      <w:pPr>
        <w:spacing w:after="120"/>
        <w:jc w:val="both"/>
      </w:pPr>
      <w:r>
        <w:rPr>
          <w:rFonts w:ascii="Arial" w:cs="Arial" w:eastAsia="Arial" w:hAnsi="Arial"/>
          <w:sz w:val="24"/>
          <w:szCs w:val="24"/>
        </w:rPr>
        <w:t xml:space="preserve">1.2. Правила регулируют отношения и устанавливают единые и обязательные для исполнения нормы и требования в сфере внешнего благоустройства, определяют порядок уборки и содержания городских территорий, содержания и охраны зеленых насаждений для всех юридических и физических лиц, являющихся пользователями или владельцами земель, застройщиками, собственниками и арендаторами зданий, строений и сооружений, расположенных на территории города Токмок, независимо от форм собственности.</w:t>
      </w:r>
    </w:p>
    <w:p>
      <w:pPr>
        <w:spacing w:after="120"/>
        <w:jc w:val="both"/>
      </w:pPr>
      <w:r>
        <w:rPr>
          <w:rFonts w:ascii="Arial" w:cs="Arial" w:eastAsia="Arial" w:hAnsi="Arial"/>
          <w:sz w:val="24"/>
          <w:szCs w:val="24"/>
        </w:rPr>
        <w:t xml:space="preserve">1.3. Все нормативные правовые акты и ведомственные инструкции, принимаемые органами местного самоуправления по вопросам благоустройства, озеленения, санитарного содержания, организации уборки и обеспечения чистоты и порядка на территории города не должны противоречить требованиям настоящих Правил.</w:t>
      </w:r>
    </w:p>
    <w:p>
      <w:pPr>
        <w:spacing w:after="120"/>
        <w:jc w:val="both"/>
      </w:pPr>
      <w:r>
        <w:rPr>
          <w:rFonts w:ascii="Arial" w:cs="Arial" w:eastAsia="Arial" w:hAnsi="Arial"/>
          <w:sz w:val="24"/>
          <w:szCs w:val="24"/>
        </w:rPr>
        <w:t xml:space="preserve">1.4. Координацию деятельности городских служб в области благоустройства, озеленения, санитарной очистки, уборки территорий, обеспечения чистоты и порядка в городе Токмок осуществляют мэрия города Токмок и ее уполномоченные органы.</w:t>
      </w:r>
    </w:p>
    <w:p>
      <w:pPr>
        <w:spacing w:after="120"/>
        <w:jc w:val="both"/>
      </w:pPr>
      <w:r>
        <w:rPr>
          <w:rFonts w:ascii="Arial" w:cs="Arial" w:eastAsia="Arial" w:hAnsi="Arial"/>
          <w:sz w:val="24"/>
          <w:szCs w:val="24"/>
        </w:rPr>
        <w:t xml:space="preserve">1.5. Организация и производство работ по уборке, санитарной очистке, благоустройству и озеленению территорий, надлежащему содержанию зеленых насаждений и ирригации возлагается на муниципальное предприятие «Комбинат коммунальных предприятий» (далее ККП), балансодержателей, владельцев и арендаторов земельных участков, зданий и сооружений.</w:t>
      </w:r>
    </w:p>
    <w:p>
      <w:pPr>
        <w:spacing w:after="120"/>
        <w:jc w:val="both"/>
      </w:pPr>
      <w:r>
        <w:rPr>
          <w:rFonts w:ascii="Arial" w:cs="Arial" w:eastAsia="Arial" w:hAnsi="Arial"/>
          <w:sz w:val="24"/>
          <w:szCs w:val="24"/>
        </w:rPr>
        <w:t xml:space="preserve">1.6. Контроль за выполнением требований настоящих Правил осуществляет административная комиссия мэрии г. </w:t>
      </w:r>
      <w:r>
        <w:rPr>
          <w:rFonts w:ascii="Arial" w:cs="Arial" w:eastAsia="Arial" w:hAnsi="Arial"/>
          <w:sz w:val="24"/>
          <w:szCs w:val="24"/>
        </w:rPr>
        <w:t xml:space="preserve">Токмок</w:t>
      </w:r>
      <w:r>
        <w:rPr>
          <w:rFonts w:ascii="Arial" w:cs="Arial" w:eastAsia="Arial" w:hAnsi="Arial"/>
          <w:sz w:val="24"/>
          <w:szCs w:val="24"/>
        </w:rPr>
        <w:t xml:space="preserve">, по согласованию другими уполномоченные органами в соответствии с их компетенцией и предоставленными в установленном порядке полномочиями.</w:t>
      </w:r>
    </w:p>
    <w:p>
      <w:pPr>
        <w:spacing w:after="120"/>
        <w:jc w:val="both"/>
      </w:pPr>
      <w:r>
        <w:rPr>
          <w:rFonts w:ascii="Arial" w:cs="Arial" w:eastAsia="Arial" w:hAnsi="Arial"/>
          <w:sz w:val="24"/>
          <w:szCs w:val="24"/>
        </w:rPr>
        <w:t xml:space="preserve">1.7. Контроль за соблюдением настоящих Правил всеми физическими и юридическими лицами, независимо от форм собственности, при осуществлении строительства, перепрофилирования и реконструкции объектов, в том числе прокладке, реконструкции и ремонте инженерных коммуникаций, оборудованием и содержанием строительных площадок, фасадов зданий, сооружений и жилых домов и т.д., - осуществляют Мэрия г.Токмок и соответствующие уполномоченные ведомства.</w:t>
      </w:r>
    </w:p>
    <w:p>
      <w:pPr>
        <w:spacing w:after="120"/>
        <w:jc w:val="both"/>
      </w:pPr>
      <w:r>
        <w:rPr>
          <w:rFonts w:ascii="Arial" w:cs="Arial" w:eastAsia="Arial" w:hAnsi="Arial"/>
          <w:sz w:val="24"/>
          <w:szCs w:val="24"/>
        </w:rPr>
        <w:t xml:space="preserve">1.8. Контроль за надлежащим содержанием улично-дорожной сети, в том числе дорожных знаков, ограждений, светофорных объектов, а также стоянкой, парковкой и хранением автотранспорта на территории города в соответствии с настоящими Правилами, состоянием транспортных средств (исправность, чистота), в том числе общественного пассажирского транспорта, своевременным выявлением, учетом и эвакуацией брошенного и разукомплектованного транспорта, перевозкой грунта, мусора, сыпучих строительных материалов, легкой тары, листвы, спила деревьев, вопросы строительства придорожных сооружений, остановок, обрезки зеленых насаждений, размещения площадок под установку контейнеров, рекламных конструкций и указателей в местах установки технических средств регулирования дорожного движения и другим направлениям по обеспечению безопасности дорожного движения - на ОБДД ОВД города Токмок;</w:t>
      </w:r>
    </w:p>
    <w:p>
      <w:pPr>
        <w:spacing w:after="120"/>
        <w:jc w:val="both"/>
      </w:pPr>
      <w:r>
        <w:rPr>
          <w:rFonts w:ascii="Arial" w:cs="Arial" w:eastAsia="Arial" w:hAnsi="Arial"/>
          <w:sz w:val="24"/>
          <w:szCs w:val="24"/>
        </w:rPr>
        <w:t xml:space="preserve">1.9. Ответственность за надлежащим содержанием, состоящих на балансе муниципалитета зеленого фонда города, ирригационной системы (в том числе магистральной), русел рек и каналов, состоянием коллекторно-дренажной сети, озеленением территории, распределением поливной воды, сносом зеленых насаждений и ирригационной системы в соответствии с настоящими Правилами осуществляет МП «Комбинат коммунальных предприятий»;</w:t>
      </w:r>
    </w:p>
    <w:p>
      <w:pPr>
        <w:spacing w:after="120"/>
        <w:jc w:val="both"/>
      </w:pPr>
      <w:r>
        <w:rPr>
          <w:rFonts w:ascii="Arial" w:cs="Arial" w:eastAsia="Arial" w:hAnsi="Arial"/>
          <w:sz w:val="24"/>
          <w:szCs w:val="24"/>
        </w:rPr>
        <w:t xml:space="preserve">1.10. Контроль за соблюдением настоящих Правил при содержании зеленого фонда города, сносе зеленых насаждений и ирригационной системы, мойке автомашин, охране окружающей среды, управлении отходами производства и потребления - на Чуй-Бишкек-Таласское межрегиональное управление охраны окружающей среды;</w:t>
      </w:r>
    </w:p>
    <w:p>
      <w:pPr>
        <w:spacing w:after="120"/>
        <w:jc w:val="both"/>
      </w:pPr>
      <w:r>
        <w:rPr>
          <w:rFonts w:ascii="Arial" w:cs="Arial" w:eastAsia="Arial" w:hAnsi="Arial"/>
          <w:sz w:val="24"/>
          <w:szCs w:val="24"/>
        </w:rPr>
        <w:t xml:space="preserve">1.11. </w:t>
      </w:r>
      <w:r>
        <w:rPr>
          <w:rFonts w:ascii="Arial" w:cs="Arial" w:eastAsia="Arial" w:hAnsi="Arial"/>
          <w:sz w:val="24"/>
          <w:szCs w:val="24"/>
        </w:rPr>
        <w:t xml:space="preserve">Соответствующая административная комиссия при мэрии города Токмок, по согласованию с другими уполномоченными и территориальными государственными службами, в рамках полномочий, предоставленных действующим законодательством, рассматривают дела об административных правонарушениях и налагает административные взыскания в соответствии с Кодексом об административной ответственности в Кыргызской Республике и другими нормативно-правовыми актами.</w:t>
      </w:r>
    </w:p>
    <w:p>
      <w:pPr>
        <w:spacing w:after="120"/>
        <w:jc w:val="both"/>
      </w:pPr>
      <w:r>
        <w:rPr>
          <w:rFonts w:ascii="Arial" w:cs="Arial" w:eastAsia="Arial" w:hAnsi="Arial"/>
          <w:sz w:val="24"/>
          <w:szCs w:val="24"/>
        </w:rPr>
        <w:t xml:space="preserve"> 1.12. Ответственность за выполнением норм настоящих правил на закрепленных в установленном порядке территориях на договорных обязательствах осуществляется подрядными организациями, арендаторами, землепользователями и собственниками территорий. </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 Основные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Балансодержатель - юридическое лицо, которому по договору с собственником передано соответствующее имущество в оперативное управление и хозяйственное ведение.</w:t>
      </w:r>
    </w:p>
    <w:p>
      <w:pPr>
        <w:spacing w:after="120"/>
        <w:jc w:val="both"/>
      </w:pPr>
      <w:r>
        <w:rPr>
          <w:rFonts w:ascii="Arial" w:cs="Arial" w:eastAsia="Arial" w:hAnsi="Arial"/>
          <w:sz w:val="24"/>
          <w:szCs w:val="24"/>
        </w:rPr>
        <w:t xml:space="preserve">2.2. Брошенный разукомплектованный автотранспорт - транспортное средство, от которого собственник в установленном порядке отказался или собственник которого неизвестен. Заключение о принадлежности транспортного средства (наличии или отсутствии собственника) представляют органы ГРС города Токмок и Чуйского района.</w:t>
      </w:r>
    </w:p>
    <w:p>
      <w:pPr>
        <w:spacing w:after="120"/>
        <w:jc w:val="both"/>
      </w:pPr>
      <w:r>
        <w:rPr>
          <w:rFonts w:ascii="Arial" w:cs="Arial" w:eastAsia="Arial" w:hAnsi="Arial"/>
          <w:sz w:val="24"/>
          <w:szCs w:val="24"/>
        </w:rPr>
        <w:t xml:space="preserve">2.3. Внешнее благоустройство города - комплекс работ и элементов, обеспечивающих создание благоприятных, здоровых и культурных условий жизни и досуга населения в границах города и находящихся под городской юрисдикцией территориях. Данный комплекс работ предусматривает организацию уборки территории, содержание, эксплуатацию, ремонт и охрану объектов и элементов благоустройства.</w:t>
      </w:r>
    </w:p>
    <w:p>
      <w:pPr>
        <w:spacing w:after="120"/>
        <w:jc w:val="both"/>
      </w:pPr>
      <w:r>
        <w:rPr>
          <w:rFonts w:ascii="Arial" w:cs="Arial" w:eastAsia="Arial" w:hAnsi="Arial"/>
          <w:sz w:val="24"/>
          <w:szCs w:val="24"/>
        </w:rPr>
        <w:t xml:space="preserve">2.4. Восстановление благоустройства территории - комплекс работ по восстановлению состояния территорий, газонов, ирригационной сети, покрытия дорог,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территорий и приведение ее в порядок.</w:t>
      </w:r>
    </w:p>
    <w:p>
      <w:pPr>
        <w:spacing w:after="120"/>
        <w:jc w:val="both"/>
      </w:pPr>
      <w:r>
        <w:rPr>
          <w:rFonts w:ascii="Arial" w:cs="Arial" w:eastAsia="Arial" w:hAnsi="Arial"/>
          <w:sz w:val="24"/>
          <w:szCs w:val="24"/>
        </w:rPr>
        <w:t xml:space="preserve">2.5. Восстановительная стоимость - стоимость зеленых насаждений, которая устанавливается для исчисления их ценности при сносе, пересадке, повреждении и уничтожении.</w:t>
      </w:r>
    </w:p>
    <w:p>
      <w:pPr>
        <w:spacing w:after="120"/>
        <w:jc w:val="both"/>
      </w:pPr>
      <w:r>
        <w:rPr>
          <w:rFonts w:ascii="Arial" w:cs="Arial" w:eastAsia="Arial" w:hAnsi="Arial"/>
          <w:sz w:val="24"/>
          <w:szCs w:val="24"/>
        </w:rPr>
        <w:t xml:space="preserve">2.6. Вывоз ТБО - выгрузка ТБО из контейнеров в спецтранспорт, очистка контейнерных площадок и подъездов к ним от просыпавшегося мусора, с дальнейшей транспортировкой ТБО с мест сбора на городской свалочный полигон для последующего депонирования и утилизации или на мусоросортировочные пункты, мусороперерабатывающий завод или комплекс для сортировки и переработки.</w:t>
      </w:r>
    </w:p>
    <w:p>
      <w:pPr>
        <w:spacing w:after="120"/>
        <w:jc w:val="both"/>
      </w:pPr>
      <w:r>
        <w:rPr>
          <w:rFonts w:ascii="Arial" w:cs="Arial" w:eastAsia="Arial" w:hAnsi="Arial"/>
          <w:sz w:val="24"/>
          <w:szCs w:val="24"/>
        </w:rPr>
        <w:t xml:space="preserve">2.7. Газон </w:t>
      </w:r>
      <w:r>
        <w:rPr>
          <w:rFonts w:ascii="Arial" w:cs="Arial" w:eastAsia="Arial" w:hAnsi="Arial"/>
          <w:sz w:val="24"/>
          <w:szCs w:val="24"/>
        </w:rPr>
        <w:t xml:space="preserve">– архитектурно-ландшафтный объект благоустройства, включающий в себя земельный участок, преимущественно естественно произрастающей или засеянной травянистой растительностью участок земли с искусственно созданным травяным покровом.</w:t>
      </w:r>
    </w:p>
    <w:p>
      <w:pPr>
        <w:spacing w:after="120"/>
        <w:jc w:val="both"/>
      </w:pPr>
      <w:r>
        <w:rPr>
          <w:rFonts w:ascii="Arial" w:cs="Arial" w:eastAsia="Arial" w:hAnsi="Arial"/>
          <w:sz w:val="24"/>
          <w:szCs w:val="24"/>
        </w:rPr>
        <w:t xml:space="preserve"> 2.8. График вывоза ТБО - составная часть договора на вывоз ТБО с указанием места (адреса), объема и времени вывоза.</w:t>
      </w:r>
    </w:p>
    <w:p>
      <w:pPr>
        <w:spacing w:after="120"/>
        <w:jc w:val="both"/>
      </w:pPr>
      <w:r>
        <w:rPr>
          <w:rFonts w:ascii="Arial" w:cs="Arial" w:eastAsia="Arial" w:hAnsi="Arial"/>
          <w:sz w:val="24"/>
          <w:szCs w:val="24"/>
        </w:rPr>
        <w:t xml:space="preserve">2.9. Дворовая территория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pPr>
        <w:spacing w:after="120"/>
        <w:jc w:val="both"/>
      </w:pPr>
      <w:r>
        <w:rPr>
          <w:rFonts w:ascii="Arial" w:cs="Arial" w:eastAsia="Arial" w:hAnsi="Arial"/>
          <w:sz w:val="24"/>
          <w:szCs w:val="24"/>
        </w:rPr>
        <w:t xml:space="preserve">2.10. Договор на вывоз ТБО - письменное соглашение, имеющее юридическую силу, заключенное между заказчиком и исполнителем (подрядной специализированной организацией по вывозу ТБО), согласно которого исполнитель обязуется по заданию заказчика оказать услуги по вывозу ТБО, а заказчик обязуется оплатить эти услуги.</w:t>
      </w:r>
    </w:p>
    <w:p>
      <w:pPr>
        <w:spacing w:after="120"/>
        <w:jc w:val="both"/>
      </w:pPr>
      <w:r>
        <w:rPr>
          <w:rFonts w:ascii="Arial" w:cs="Arial" w:eastAsia="Arial" w:hAnsi="Arial"/>
          <w:sz w:val="24"/>
          <w:szCs w:val="24"/>
        </w:rPr>
        <w:t xml:space="preserve">2.11. Дорожные сооружения - конструктивные элементы дороги (земляное полотно, проезжая часть и др.), искусственные сооружения (мосты, путепроводы, эстакады и др.), а также иные сооружения, необходимые для сохранности, содержания и нормального функционирования автомобильной дороги.</w:t>
      </w:r>
    </w:p>
    <w:p>
      <w:pPr>
        <w:spacing w:after="120"/>
        <w:jc w:val="both"/>
      </w:pPr>
      <w:r>
        <w:rPr>
          <w:rFonts w:ascii="Arial" w:cs="Arial" w:eastAsia="Arial" w:hAnsi="Arial"/>
          <w:sz w:val="24"/>
          <w:szCs w:val="24"/>
        </w:rPr>
        <w:t xml:space="preserve">2.12.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spacing w:after="120"/>
        <w:jc w:val="both"/>
      </w:pPr>
      <w:r>
        <w:rPr>
          <w:rFonts w:ascii="Arial" w:cs="Arial" w:eastAsia="Arial" w:hAnsi="Arial"/>
          <w:sz w:val="24"/>
          <w:szCs w:val="24"/>
        </w:rPr>
        <w:t xml:space="preserve">2.13. Крупногабаритный мусор - отходы потребления и хозяйственной деятельности (бытовая техника, мебель и др.), утратившие свои потребительские свойства и по своим размерам исключающие возможность транспортировки специальными мусороуборочными машинами.</w:t>
      </w:r>
    </w:p>
    <w:p>
      <w:pPr>
        <w:spacing w:after="120"/>
        <w:jc w:val="both"/>
      </w:pPr>
      <w:r>
        <w:rPr>
          <w:rFonts w:ascii="Arial" w:cs="Arial" w:eastAsia="Arial" w:hAnsi="Arial"/>
          <w:sz w:val="24"/>
          <w:szCs w:val="24"/>
        </w:rPr>
        <w:t xml:space="preserve">2.14. Контейнер - стандартная емкость для сбора ТБО объемом 0,5-1,5 куб.м.</w:t>
      </w:r>
    </w:p>
    <w:p>
      <w:pPr>
        <w:spacing w:after="120"/>
        <w:jc w:val="both"/>
      </w:pPr>
      <w:r>
        <w:rPr>
          <w:rFonts w:ascii="Arial" w:cs="Arial" w:eastAsia="Arial" w:hAnsi="Arial"/>
          <w:sz w:val="24"/>
          <w:szCs w:val="24"/>
        </w:rPr>
        <w:t xml:space="preserve">2.15. Контейнерная площадка - специально оборудованная площадка для сбора и временного хранения отходов производства и потребления, ТБО с установкой необходимого количества контейнеров.</w:t>
      </w:r>
    </w:p>
    <w:p>
      <w:pPr>
        <w:spacing w:after="120"/>
        <w:jc w:val="both"/>
      </w:pPr>
      <w:r>
        <w:rPr>
          <w:rFonts w:ascii="Arial" w:cs="Arial" w:eastAsia="Arial" w:hAnsi="Arial"/>
          <w:sz w:val="24"/>
          <w:szCs w:val="24"/>
        </w:rPr>
        <w:t xml:space="preserve">2.16. Компенсационное озеленение - воспроизводство зеленых насаждений взамен уничтоженных или поврежденных.</w:t>
      </w:r>
    </w:p>
    <w:p>
      <w:pPr>
        <w:spacing w:after="120"/>
        <w:jc w:val="both"/>
      </w:pPr>
      <w:r>
        <w:rPr>
          <w:rFonts w:ascii="Arial" w:cs="Arial" w:eastAsia="Arial" w:hAnsi="Arial"/>
          <w:sz w:val="24"/>
          <w:szCs w:val="24"/>
        </w:rPr>
        <w:t xml:space="preserve">2.17. Мусор - любые отходы, включая ТБО, крупногабаритный мусор, отходы потребления и производства.</w:t>
      </w:r>
    </w:p>
    <w:p>
      <w:pPr>
        <w:spacing w:after="120"/>
        <w:jc w:val="both"/>
      </w:pPr>
      <w:r>
        <w:rPr>
          <w:rFonts w:ascii="Arial" w:cs="Arial" w:eastAsia="Arial" w:hAnsi="Arial"/>
          <w:sz w:val="24"/>
          <w:szCs w:val="24"/>
        </w:rPr>
        <w:t xml:space="preserve">2.18. Металлический гараж -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нормативными правовыми актами.</w:t>
      </w:r>
    </w:p>
    <w:p>
      <w:pPr>
        <w:spacing w:after="120"/>
        <w:jc w:val="both"/>
      </w:pPr>
      <w:r>
        <w:rPr>
          <w:rFonts w:ascii="Arial" w:cs="Arial" w:eastAsia="Arial" w:hAnsi="Arial"/>
          <w:sz w:val="24"/>
          <w:szCs w:val="24"/>
        </w:rPr>
        <w:t xml:space="preserve">2.19. Малые архитектурные формы - объекты декоративного характера и практического использования: скульптуры, барельефы, вазы для цветов, беседки, павильоны, скамейки, урны, оборудование и конструкции для игр детей и отдыха взрослого населения и другие.</w:t>
      </w:r>
    </w:p>
    <w:p>
      <w:pPr>
        <w:spacing w:after="120"/>
        <w:jc w:val="both"/>
      </w:pPr>
      <w:r>
        <w:rPr>
          <w:rFonts w:ascii="Arial" w:cs="Arial" w:eastAsia="Arial" w:hAnsi="Arial"/>
          <w:sz w:val="24"/>
          <w:szCs w:val="24"/>
        </w:rPr>
        <w:t xml:space="preserve">2.20. Навал мусора - скопление ТБО, других отходов, возникшее в результате самовольного сброса, по объему, не превышающее 1 куб. метр на контейнерной площадке или на любой другой территории.</w:t>
      </w:r>
    </w:p>
    <w:p>
      <w:pPr>
        <w:spacing w:after="120"/>
        <w:jc w:val="both"/>
      </w:pPr>
      <w:r>
        <w:rPr>
          <w:rFonts w:ascii="Arial" w:cs="Arial" w:eastAsia="Arial" w:hAnsi="Arial"/>
          <w:sz w:val="24"/>
          <w:szCs w:val="24"/>
        </w:rPr>
        <w:t xml:space="preserve">2.21. Несанкционированная свалка мусора - самовольный (несанкционированный) сброс (размещение) или складирование ТБО, крупногабаритного мусора, отходов производства и строительства, другого мусора, образованного в процессе деятельности юридических или физических лиц объемом свыше 30 куб. метров на площади свыше 50 кв. метров.</w:t>
      </w:r>
    </w:p>
    <w:p>
      <w:pPr>
        <w:spacing w:after="120"/>
        <w:jc w:val="both"/>
      </w:pPr>
      <w:r>
        <w:rPr>
          <w:rFonts w:ascii="Arial" w:cs="Arial" w:eastAsia="Arial" w:hAnsi="Arial"/>
          <w:sz w:val="24"/>
          <w:szCs w:val="24"/>
        </w:rPr>
        <w:t xml:space="preserve">2.22. Очаговый навал мусора - скопление ТБО, возникшее в результате самовольного сброса, по объему до 30 куб. метров на территории площадью до 50 кв. метров.</w:t>
      </w:r>
    </w:p>
    <w:p>
      <w:pPr>
        <w:spacing w:after="120"/>
        <w:jc w:val="both"/>
      </w:pPr>
      <w:r>
        <w:rPr>
          <w:rFonts w:ascii="Arial" w:cs="Arial" w:eastAsia="Arial" w:hAnsi="Arial"/>
          <w:sz w:val="24"/>
          <w:szCs w:val="24"/>
        </w:rPr>
        <w:t xml:space="preserve">2.23. Отходы производства и потребления (далее - отходы) - остатки сырья, материалов, полуфабрикатов, иных изделий или продуктов, образовавшихся в процессе производства или потребления, а также утратившие свои потребительские свойства товары (продукция), которые не могут в дальнейшем использоваться в месте их образования или обнаружения и от которых их собственник избавляется, имеет намерение или должен избавиться путем обезвреживания, переработки или размещения.</w:t>
      </w:r>
    </w:p>
    <w:p>
      <w:pPr>
        <w:spacing w:after="120"/>
        <w:jc w:val="both"/>
      </w:pPr>
      <w:r>
        <w:rPr>
          <w:rFonts w:ascii="Arial" w:cs="Arial" w:eastAsia="Arial" w:hAnsi="Arial"/>
          <w:sz w:val="24"/>
          <w:szCs w:val="24"/>
        </w:rPr>
        <w:t xml:space="preserve">2.24. Озелененные территории общего пользования - территории, используемые для рекреации всего населения города: сады, парки, парки культуры и отдыха, мемориальные комплексы, скверы, улицы и транспортные магистрали, набережные, лесопарки, доступ на которые бесплатен и свободен для неограниченного круга лиц.</w:t>
      </w:r>
    </w:p>
    <w:p>
      <w:pPr>
        <w:spacing w:after="120"/>
        <w:jc w:val="both"/>
      </w:pPr>
      <w:r>
        <w:rPr>
          <w:rFonts w:ascii="Arial" w:cs="Arial" w:eastAsia="Arial" w:hAnsi="Arial"/>
          <w:sz w:val="24"/>
          <w:szCs w:val="24"/>
        </w:rPr>
        <w:t xml:space="preserve">2.25. Озелененные территории ограниченного пользования - территории в пределах жилой, гражданской, промышленной застройки, организаций обслуживания населения, учреждений здравоохранения, науки, образования, рассчитанные на пользование отдельными группами населения.</w:t>
      </w:r>
    </w:p>
    <w:p>
      <w:pPr>
        <w:spacing w:after="120"/>
        <w:jc w:val="both"/>
      </w:pPr>
      <w:r>
        <w:rPr>
          <w:rFonts w:ascii="Arial" w:cs="Arial" w:eastAsia="Arial" w:hAnsi="Arial"/>
          <w:sz w:val="24"/>
          <w:szCs w:val="24"/>
        </w:rPr>
        <w:t xml:space="preserve">2.26. Озелененные территории специального назначения - озелененная территория, предназначенная для выполнения специальных функций, в том числе санитарно-защитных, водоохранных, защитно-мелиоративных, противопожарных зон, кладбищ и т.д.</w:t>
      </w:r>
    </w:p>
    <w:p>
      <w:pPr>
        <w:spacing w:after="120"/>
        <w:jc w:val="both"/>
      </w:pPr>
      <w:r>
        <w:rPr>
          <w:rFonts w:ascii="Arial" w:cs="Arial" w:eastAsia="Arial" w:hAnsi="Arial"/>
          <w:sz w:val="24"/>
          <w:szCs w:val="24"/>
        </w:rPr>
        <w:t xml:space="preserve">2.27. Парк - озелененная территория общего пользования, характеризующаяся наличием функционального зонирования и предназначенная для продолжительного отдыха.</w:t>
      </w:r>
    </w:p>
    <w:p>
      <w:pPr>
        <w:spacing w:after="120"/>
        <w:jc w:val="both"/>
      </w:pPr>
      <w:r>
        <w:rPr>
          <w:rFonts w:ascii="Arial" w:cs="Arial" w:eastAsia="Arial" w:hAnsi="Arial"/>
          <w:sz w:val="24"/>
          <w:szCs w:val="24"/>
        </w:rPr>
        <w:t xml:space="preserve">2.28. Прилегающая территория - муниципальная территория, свободная от арендных прав, непосредственно примыкающая по периметру к границам отведенного земельного участка, здания, домовладения, сооружения, ограждения,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 Границы прилегающей территории со стороны улиц и проездов распространяются до проезжей части дорог.</w:t>
      </w:r>
    </w:p>
    <w:p>
      <w:pPr>
        <w:spacing w:after="120"/>
        <w:jc w:val="both"/>
      </w:pPr>
      <w:r>
        <w:rPr>
          <w:rFonts w:ascii="Arial" w:cs="Arial" w:eastAsia="Arial" w:hAnsi="Arial"/>
          <w:sz w:val="24"/>
          <w:szCs w:val="24"/>
        </w:rPr>
        <w:t xml:space="preserve">Прилегающей территорией объектов, расположенных вдали от проезжей части дорог, считается территория на расстоянии 10 метров от границы отведенного земельного участка.</w:t>
      </w:r>
    </w:p>
    <w:p>
      <w:pPr>
        <w:spacing w:after="120"/>
        <w:jc w:val="both"/>
      </w:pPr>
      <w:r>
        <w:rPr>
          <w:rFonts w:ascii="Arial" w:cs="Arial" w:eastAsia="Arial" w:hAnsi="Arial"/>
          <w:sz w:val="24"/>
          <w:szCs w:val="24"/>
        </w:rPr>
        <w:t xml:space="preserve">2.29. Подтопление - подъем уровня грунтовых вод, вызванный повышением горизонта вод в реках, каналах и арыках, затопление водой участка дороги, части территорий в результате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препятствующее движению пешеходов, автотранспорта, городского пассажирского транспорта.</w:t>
      </w:r>
    </w:p>
    <w:p>
      <w:pPr>
        <w:spacing w:after="120"/>
        <w:jc w:val="both"/>
      </w:pPr>
      <w:r>
        <w:rPr>
          <w:rFonts w:ascii="Arial" w:cs="Arial" w:eastAsia="Arial" w:hAnsi="Arial"/>
          <w:sz w:val="24"/>
          <w:szCs w:val="24"/>
        </w:rPr>
        <w:t xml:space="preserve">Подтопленной считается территория площадью свыше 2 кв. метров и глубиной более 3 см.</w:t>
      </w:r>
    </w:p>
    <w:p>
      <w:pPr>
        <w:spacing w:after="120"/>
        <w:jc w:val="both"/>
      </w:pPr>
      <w:r>
        <w:rPr>
          <w:rFonts w:ascii="Arial" w:cs="Arial" w:eastAsia="Arial" w:hAnsi="Arial"/>
          <w:sz w:val="24"/>
          <w:szCs w:val="24"/>
        </w:rPr>
        <w:t xml:space="preserve">2.30. Повреждение зеленых насаждений - механическое, термическое, химическое и иное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являющееся причиной ухудшения его состояния, влекущее впоследствии прекращение роста насаждений и их гибель. Так же к повреждению зеленых насаждений относится механическое повреждение ветвей, нарушение целостности коры, загрязнение зеленых насаждений либо почвы в корневой зоне вредными веществами, вытаптывание, наезд автотранспорта, поджог и иное причинение вреда.</w:t>
      </w:r>
    </w:p>
    <w:p>
      <w:pPr>
        <w:spacing w:after="120"/>
        <w:jc w:val="both"/>
      </w:pPr>
      <w:r>
        <w:rPr>
          <w:rFonts w:ascii="Arial" w:cs="Arial" w:eastAsia="Arial" w:hAnsi="Arial"/>
          <w:sz w:val="24"/>
          <w:szCs w:val="24"/>
        </w:rPr>
        <w:t xml:space="preserve">2.31. Проезд - элемент дороги, обеспечивающий проезд транспортных средств к жилым и общественным зданиям, учреждениям, предприятиям и прочим объектам городской застройки внутри микрорайонов, кварталов.</w:t>
      </w:r>
    </w:p>
    <w:p>
      <w:pPr>
        <w:spacing w:after="120"/>
        <w:jc w:val="both"/>
      </w:pPr>
      <w:r>
        <w:rPr>
          <w:rFonts w:ascii="Arial" w:cs="Arial" w:eastAsia="Arial" w:hAnsi="Arial"/>
          <w:sz w:val="24"/>
          <w:szCs w:val="24"/>
        </w:rPr>
        <w:t xml:space="preserve">2.32. Содержание дорог - комплекс работ, в результате которых поддерживается транспортно-эксплуатационное состояние дороги, ее элементов обустройства, полосы отвода и дорожных сооружений.</w:t>
      </w:r>
    </w:p>
    <w:p>
      <w:pPr>
        <w:spacing w:after="120"/>
        <w:jc w:val="both"/>
      </w:pPr>
      <w:r>
        <w:rPr>
          <w:rFonts w:ascii="Arial" w:cs="Arial" w:eastAsia="Arial" w:hAnsi="Arial"/>
          <w:sz w:val="24"/>
          <w:szCs w:val="24"/>
        </w:rPr>
        <w:t xml:space="preserve">2.33. Санитарная очистка территории - уборка территорий, сбор, вывоз отходов, уличного смета и случайного мусора.</w:t>
      </w:r>
    </w:p>
    <w:p>
      <w:pPr>
        <w:spacing w:after="120"/>
        <w:jc w:val="both"/>
      </w:pPr>
      <w:r>
        <w:rPr>
          <w:rFonts w:ascii="Arial" w:cs="Arial" w:eastAsia="Arial" w:hAnsi="Arial"/>
          <w:sz w:val="24"/>
          <w:szCs w:val="24"/>
        </w:rPr>
        <w:t xml:space="preserve">2.34. Сбор ТБО - комплекс мероприятий, связанных с очисткой мусорокамер, заполнением контейнеров, очисткой контейнеров и контейнерных площадок.</w:t>
      </w:r>
    </w:p>
    <w:p>
      <w:pPr>
        <w:spacing w:after="120"/>
        <w:jc w:val="both"/>
      </w:pPr>
      <w:r>
        <w:rPr>
          <w:rFonts w:ascii="Arial" w:cs="Arial" w:eastAsia="Arial" w:hAnsi="Arial"/>
          <w:sz w:val="24"/>
          <w:szCs w:val="24"/>
        </w:rPr>
        <w:t xml:space="preserve">2.35. Срыв графика вывоза ТБО - несоблюдение маршрутного, почасового графика вывоза ТБО, сроком более 8-ми часов.</w:t>
      </w:r>
    </w:p>
    <w:p>
      <w:pPr>
        <w:spacing w:after="120"/>
        <w:jc w:val="both"/>
      </w:pPr>
      <w:r>
        <w:rPr>
          <w:rFonts w:ascii="Arial" w:cs="Arial" w:eastAsia="Arial" w:hAnsi="Arial"/>
          <w:sz w:val="24"/>
          <w:szCs w:val="24"/>
        </w:rPr>
        <w:t xml:space="preserve">2.36. Снос зеленых насаждений - вырубка, порубка, выкапывание деревьев, кустарников, цветников, газонов, оформленные в установленном порядке,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зданий.</w:t>
      </w:r>
    </w:p>
    <w:p>
      <w:pPr>
        <w:spacing w:after="120"/>
        <w:jc w:val="both"/>
      </w:pPr>
      <w:r>
        <w:rPr>
          <w:rFonts w:ascii="Arial" w:cs="Arial" w:eastAsia="Arial" w:hAnsi="Arial"/>
          <w:sz w:val="24"/>
          <w:szCs w:val="24"/>
        </w:rPr>
        <w:t xml:space="preserve">2.37. 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pPr>
        <w:spacing w:after="120"/>
        <w:jc w:val="both"/>
      </w:pPr>
      <w:r>
        <w:rPr>
          <w:rFonts w:ascii="Arial" w:cs="Arial" w:eastAsia="Arial" w:hAnsi="Arial"/>
          <w:sz w:val="24"/>
          <w:szCs w:val="24"/>
        </w:rPr>
        <w:t xml:space="preserve">2.38. Территории предприятий, организаций, учреждений и иных хозяйствующих субъектов - часть городской территории, имеющая площадь, границы, местоположение, правовой статус и другие характеристики, закрепленные целевым назначением юридическим или физическим лицам на правах, предусмотренных действующим законодательством (в различной форме собственности).</w:t>
      </w:r>
    </w:p>
    <w:p>
      <w:pPr>
        <w:spacing w:after="120"/>
        <w:jc w:val="both"/>
      </w:pPr>
      <w:r>
        <w:rPr>
          <w:rFonts w:ascii="Arial" w:cs="Arial" w:eastAsia="Arial" w:hAnsi="Arial"/>
          <w:sz w:val="24"/>
          <w:szCs w:val="24"/>
        </w:rPr>
        <w:t xml:space="preserve">2.39. Твердые бытовые отходы (далее - ТБО) - отходы потребления, образующиеся в результате жизнедеятельности людей, в том числе при приготовлении пищи, уборке и ремонте жилых помещений, содержании придомовых территорий и мест общего пользования, содержании в жилых помещениях домашних животных и птиц, а также устаревшие, пришедшие в негодность предметы домашнего обихода.</w:t>
      </w:r>
    </w:p>
    <w:p>
      <w:pPr>
        <w:spacing w:after="120"/>
        <w:jc w:val="both"/>
      </w:pPr>
      <w:r>
        <w:rPr>
          <w:rFonts w:ascii="Arial" w:cs="Arial" w:eastAsia="Arial" w:hAnsi="Arial"/>
          <w:sz w:val="24"/>
          <w:szCs w:val="24"/>
        </w:rPr>
        <w:t xml:space="preserve">2.40. Уничтожение зеленых насаждений - прекращение существования зеленых насаждений, произведенное посредством раскапывания (газона), выкапывания цветочно-декоративных растений, кустарников, деревьев или вырубки (спиливания) деревьев, а также повреждения зеленых насаждений, повлекшее за собой единовременное прекращение их роста, жизнедеятельности и гибель.</w:t>
      </w:r>
    </w:p>
    <w:p>
      <w:pPr>
        <w:spacing w:after="120"/>
        <w:jc w:val="both"/>
      </w:pPr>
      <w:r>
        <w:rPr>
          <w:rFonts w:ascii="Arial" w:cs="Arial" w:eastAsia="Arial" w:hAnsi="Arial"/>
          <w:sz w:val="24"/>
          <w:szCs w:val="24"/>
        </w:rPr>
        <w:t xml:space="preserve">2.41. ОБДД ОВД г.Токмок – отдел безопасности дорожного движения. Отдел внутренних дел г.Токмок.</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III. Организация работ по сбору и вывозу мусора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Физические и юридические лица, иные хозяйствующие субъекты, осуществляющие свою деятельность на территории города, в том числе владельцы индивидуальных жилых домов, жилых и нежилых помещений в многоквартирных жилых домах обязаны, согласно утвержденным в установленном порядке нормам накопления, заключать договоры на вывоз ТБО с Комбинатом коммунальных предприятий или другими подрядными специализированными предприятиями по вывозу ТБО, имеющими договорные отношения со специализированными предприятиями, производящими захоронение ТБО, их сортировку, обезвреживание и переработку с последующей утилизацией и захоронением.</w:t>
      </w:r>
    </w:p>
    <w:p>
      <w:pPr>
        <w:spacing w:after="120"/>
        <w:jc w:val="both"/>
      </w:pPr>
      <w:r>
        <w:rPr>
          <w:rFonts w:ascii="Arial" w:cs="Arial" w:eastAsia="Arial" w:hAnsi="Arial"/>
          <w:sz w:val="24"/>
          <w:szCs w:val="24"/>
        </w:rPr>
        <w:t xml:space="preserve">В отношениях с гражданским сектором (жители индивидуальных и многоэтажных жилых домов) допускается заключение публичных договоров.</w:t>
      </w:r>
    </w:p>
    <w:p>
      <w:pPr>
        <w:spacing w:after="120"/>
        <w:jc w:val="both"/>
      </w:pPr>
      <w:r>
        <w:rPr>
          <w:rFonts w:ascii="Arial" w:cs="Arial" w:eastAsia="Arial" w:hAnsi="Arial"/>
          <w:sz w:val="24"/>
          <w:szCs w:val="24"/>
        </w:rPr>
        <w:t xml:space="preserve">3.2. Организация сбора ТБО:</w:t>
      </w:r>
    </w:p>
    <w:p>
      <w:pPr>
        <w:spacing w:after="120"/>
        <w:jc w:val="both"/>
      </w:pPr>
      <w:r>
        <w:rPr>
          <w:rFonts w:ascii="Arial" w:cs="Arial" w:eastAsia="Arial" w:hAnsi="Arial"/>
          <w:sz w:val="24"/>
          <w:szCs w:val="24"/>
        </w:rPr>
        <w:t xml:space="preserve">3.2.1. Ответственность за сбор ТБО в контейнеры, очистку (уборку) контейнерных площадок, очистку в зимнее время года от снега и наледи подходов и подъездов к контейнерным площадкам, возлагается:</w:t>
      </w:r>
    </w:p>
    <w:p>
      <w:pPr>
        <w:spacing w:after="120"/>
        <w:jc w:val="both"/>
      </w:pPr>
      <w:r>
        <w:rPr>
          <w:rFonts w:ascii="Arial" w:cs="Arial" w:eastAsia="Arial" w:hAnsi="Arial"/>
          <w:sz w:val="24"/>
          <w:szCs w:val="24"/>
        </w:rPr>
        <w:t xml:space="preserve">- по контейнерным площадкам, расположенным на муниципальной территории - на Комбинат коммунальных предприятий, согласно заключенным договорам;</w:t>
      </w:r>
    </w:p>
    <w:p>
      <w:pPr>
        <w:spacing w:after="120"/>
        <w:jc w:val="both"/>
      </w:pPr>
      <w:r>
        <w:rPr>
          <w:rFonts w:ascii="Arial" w:cs="Arial" w:eastAsia="Arial" w:hAnsi="Arial"/>
          <w:sz w:val="24"/>
          <w:szCs w:val="24"/>
        </w:rPr>
        <w:t xml:space="preserve">- по остальным территориям, находящимся в аренде, владении, пользовании - на ведомства, организации, предприятия, иные хозяйствующие субъекты, физические и юридические лица.</w:t>
      </w:r>
    </w:p>
    <w:p>
      <w:pPr>
        <w:spacing w:after="120"/>
        <w:jc w:val="both"/>
      </w:pPr>
      <w:r>
        <w:rPr>
          <w:rFonts w:ascii="Arial" w:cs="Arial" w:eastAsia="Arial" w:hAnsi="Arial"/>
          <w:sz w:val="24"/>
          <w:szCs w:val="24"/>
        </w:rPr>
        <w:t xml:space="preserve">Ответственность за уборку мусора, просыпавшегося при выгрузке из контейнеров в мусоровоз или загрузке бункера, а также уборку навала мусора на контейнерной площадке, возлагается на работников предприятия МП «Комбинат коммунальных предприятий» и специализированными предприятиями по вывозу ТБО в соответствии с договорами.</w:t>
      </w:r>
    </w:p>
    <w:p>
      <w:pPr>
        <w:spacing w:after="120"/>
        <w:jc w:val="both"/>
      </w:pPr>
      <w:r>
        <w:rPr>
          <w:rFonts w:ascii="Arial" w:cs="Arial" w:eastAsia="Arial" w:hAnsi="Arial"/>
          <w:sz w:val="24"/>
          <w:szCs w:val="24"/>
        </w:rPr>
        <w:t xml:space="preserve">3.2.2.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Комбинатом коммунальных предприятий.</w:t>
      </w:r>
    </w:p>
    <w:p>
      <w:pPr>
        <w:spacing w:after="120"/>
        <w:jc w:val="both"/>
      </w:pPr>
      <w:r>
        <w:rPr>
          <w:rFonts w:ascii="Arial" w:cs="Arial" w:eastAsia="Arial" w:hAnsi="Arial"/>
          <w:sz w:val="24"/>
          <w:szCs w:val="24"/>
        </w:rPr>
        <w:t xml:space="preserve">Складирование отходов на территории предприятия вне специально отведенных мест и превышение лимитов на их размещение запрещается.</w:t>
      </w:r>
    </w:p>
    <w:p>
      <w:pPr>
        <w:spacing w:after="120"/>
        <w:jc w:val="both"/>
      </w:pPr>
      <w:r>
        <w:rPr>
          <w:rFonts w:ascii="Arial" w:cs="Arial" w:eastAsia="Arial" w:hAnsi="Arial"/>
          <w:sz w:val="24"/>
          <w:szCs w:val="24"/>
        </w:rPr>
        <w:t xml:space="preserve">Временное складирование растительного и иного грунта разрешается только на специально отведенных участках.</w:t>
      </w:r>
    </w:p>
    <w:p>
      <w:pPr>
        <w:spacing w:after="120"/>
        <w:jc w:val="both"/>
      </w:pPr>
      <w:r>
        <w:rPr>
          <w:rFonts w:ascii="Arial" w:cs="Arial" w:eastAsia="Arial" w:hAnsi="Arial"/>
          <w:sz w:val="24"/>
          <w:szCs w:val="24"/>
        </w:rPr>
        <w:t xml:space="preserve">3.2.3. Переполнение контейнеров мусором, сжигание бытовых отходов в контейнерах не допускается. Мусор должен удаляться своевременно в соответствии с графиком.</w:t>
      </w:r>
    </w:p>
    <w:p>
      <w:pPr>
        <w:spacing w:after="120"/>
        <w:jc w:val="both"/>
      </w:pPr>
      <w:r>
        <w:rPr>
          <w:rFonts w:ascii="Arial" w:cs="Arial" w:eastAsia="Arial" w:hAnsi="Arial"/>
          <w:sz w:val="24"/>
          <w:szCs w:val="24"/>
        </w:rPr>
        <w:t xml:space="preserve">3.2.4. Организациям, эксплуатирующим и обслуживающим контейнерные площадки и контейнеры необходимо производить их своевременный ремонт и замену непригодных к дальнейшему использованию контейнеров.</w:t>
      </w:r>
    </w:p>
    <w:p>
      <w:pPr>
        <w:spacing w:after="120"/>
        <w:jc w:val="both"/>
      </w:pPr>
      <w:r>
        <w:rPr>
          <w:rFonts w:ascii="Arial" w:cs="Arial" w:eastAsia="Arial" w:hAnsi="Arial"/>
          <w:sz w:val="24"/>
          <w:szCs w:val="24"/>
        </w:rPr>
        <w:t xml:space="preserve">3.3. Вывоз ТБО:</w:t>
      </w:r>
    </w:p>
    <w:p>
      <w:pPr>
        <w:spacing w:after="120"/>
        <w:jc w:val="both"/>
      </w:pPr>
      <w:r>
        <w:rPr>
          <w:rFonts w:ascii="Arial" w:cs="Arial" w:eastAsia="Arial" w:hAnsi="Arial"/>
          <w:sz w:val="24"/>
          <w:szCs w:val="24"/>
        </w:rPr>
        <w:t xml:space="preserve">3.3.1. Вывоз мусора и нечистот из домовладений и предприятий производится специализированными предприятиями по вывозу ТБО в соответствии с договорами. </w:t>
      </w:r>
    </w:p>
    <w:p>
      <w:pPr>
        <w:spacing w:after="120"/>
        <w:jc w:val="both"/>
      </w:pPr>
      <w:r>
        <w:rPr>
          <w:rFonts w:ascii="Arial" w:cs="Arial" w:eastAsia="Arial" w:hAnsi="Arial"/>
          <w:sz w:val="24"/>
          <w:szCs w:val="24"/>
        </w:rPr>
        <w:t xml:space="preserve">3.3.2. С потребителей взимается плата за вывоз мусора специализированными предприятиями по вывозу ТБО, согласно заключенным договорам, в соответствии с утвержденными Токмокским городским кенешем тарифами.</w:t>
      </w:r>
    </w:p>
    <w:p>
      <w:pPr>
        <w:spacing w:after="120"/>
        <w:jc w:val="both"/>
      </w:pPr>
      <w:r>
        <w:rPr>
          <w:rFonts w:ascii="Arial" w:cs="Arial" w:eastAsia="Arial" w:hAnsi="Arial"/>
          <w:sz w:val="24"/>
          <w:szCs w:val="24"/>
        </w:rPr>
        <w:t xml:space="preserve">3.3.3. Мусор, нечистоты и другие отбросы вывозятся на городской свалочный полигон и сливные станции. Ответственность за содержание городского свалочного полигона и сливных станций в городе возлагается на Комбинат коммунальных предприятий и МП «Токмок Водоканал».</w:t>
      </w:r>
    </w:p>
    <w:p>
      <w:pPr>
        <w:spacing w:after="120"/>
        <w:jc w:val="both"/>
      </w:pPr>
      <w:r>
        <w:rPr>
          <w:rFonts w:ascii="Arial" w:cs="Arial" w:eastAsia="Arial" w:hAnsi="Arial"/>
          <w:sz w:val="24"/>
          <w:szCs w:val="24"/>
        </w:rPr>
        <w:t xml:space="preserve">При наличии мусоросортировочных станций, мусороперерабатывающего завода (комплекса) мусор вывозится на данные предприятия по согласованию с мэрией города Токмок.</w:t>
      </w:r>
    </w:p>
    <w:p>
      <w:pPr>
        <w:spacing w:after="120"/>
        <w:jc w:val="both"/>
      </w:pPr>
      <w:r>
        <w:rPr>
          <w:rFonts w:ascii="Arial" w:cs="Arial" w:eastAsia="Arial" w:hAnsi="Arial"/>
          <w:sz w:val="24"/>
          <w:szCs w:val="24"/>
        </w:rPr>
        <w:t xml:space="preserve">3.3.4. Ответственность за вывоз крупногабаритного мусора (отходов) возлагается на сами предприятия, учреждения и физические лица, которым принадлежит крупногабаритный мусор, либо на специализированные предприятия по вывозу мусора при наличии соответствующих договоров.</w:t>
      </w:r>
    </w:p>
    <w:p>
      <w:pPr>
        <w:spacing w:after="120"/>
        <w:jc w:val="both"/>
      </w:pPr>
      <w:r>
        <w:rPr>
          <w:rFonts w:ascii="Arial" w:cs="Arial" w:eastAsia="Arial" w:hAnsi="Arial"/>
          <w:sz w:val="24"/>
          <w:szCs w:val="24"/>
        </w:rPr>
        <w:t xml:space="preserve">3.3.5. Физическими и юридическими лицами, осуществляющими строительство и (или) ремонт недвижимых объектов, до начала работ необходимо заключать договоры на утилизацию строительного мусора, производить его вывоз самостоятельно (в соответствии с договором на утилизацию) или по договору с Комбинатом коммунальных предприятий.</w:t>
      </w:r>
    </w:p>
    <w:p>
      <w:pPr>
        <w:spacing w:after="120"/>
        <w:jc w:val="both"/>
      </w:pPr>
      <w:r>
        <w:rPr>
          <w:rFonts w:ascii="Arial" w:cs="Arial" w:eastAsia="Arial" w:hAnsi="Arial"/>
          <w:sz w:val="24"/>
          <w:szCs w:val="24"/>
        </w:rPr>
        <w:t xml:space="preserve">3.3.6. Вывоз мусора, образующегося в результате очистки газонов от опавшей листвы, санитарной обрезки деревьев, сносе деревьев, стрижки живой изгороди, выкоса газонов и других работ, осуществляемых Комбинат коммунальных предприятий по содержанию городского зеленого хозяйства, производится силами Комбината коммунальных предприятий.</w:t>
      </w:r>
    </w:p>
    <w:p>
      <w:pPr>
        <w:spacing w:after="120"/>
        <w:jc w:val="both"/>
      </w:pPr>
      <w:r>
        <w:rPr>
          <w:rFonts w:ascii="Arial" w:cs="Arial" w:eastAsia="Arial" w:hAnsi="Arial"/>
          <w:sz w:val="24"/>
          <w:szCs w:val="24"/>
        </w:rPr>
        <w:t xml:space="preserve">3.3.7. Вывоз мусора, уличного смета, образовавшегося в результате уборки городских улиц и площадей по муниципальному заказу, осуществляется Комбинатом коммунальных предприятий.</w:t>
      </w:r>
    </w:p>
    <w:p>
      <w:pPr>
        <w:spacing w:after="120"/>
        <w:jc w:val="both"/>
      </w:pPr>
      <w:r>
        <w:rPr>
          <w:rFonts w:ascii="Arial" w:cs="Arial" w:eastAsia="Arial" w:hAnsi="Arial"/>
          <w:sz w:val="24"/>
          <w:szCs w:val="24"/>
        </w:rPr>
        <w:t xml:space="preserve">3.4. Контейнеры размещаются (устанавливаются) на специально оборудованных площадках. Места размещения и тип ограждения согласовываются с местным органом архитектуры, Центром государственного санитарно-эпидемиологического надзора города Токмок (далее ЦГСЭН города Токмок), уполномоченными подразделениями мэрии город Токмок, председателями домовых и квартальных комитетов и Комбинатом коммунальных предприятий.</w:t>
      </w:r>
    </w:p>
    <w:p>
      <w:pPr>
        <w:spacing w:after="120"/>
        <w:jc w:val="both"/>
      </w:pPr>
      <w:r>
        <w:rPr>
          <w:rFonts w:ascii="Arial" w:cs="Arial" w:eastAsia="Arial" w:hAnsi="Arial"/>
          <w:sz w:val="24"/>
          <w:szCs w:val="24"/>
        </w:rPr>
        <w:t xml:space="preserve">Запрещается устанавливать контейнеры на проезжей части, тротуарах, газонах, а также на расстоянии ближе, чем 10 метров от ирригационных каналов.</w:t>
      </w:r>
    </w:p>
    <w:p>
      <w:pPr>
        <w:spacing w:after="120"/>
        <w:jc w:val="both"/>
      </w:pPr>
      <w:r>
        <w:rPr>
          <w:rFonts w:ascii="Arial" w:cs="Arial" w:eastAsia="Arial" w:hAnsi="Arial"/>
          <w:sz w:val="24"/>
          <w:szCs w:val="24"/>
        </w:rPr>
        <w:t xml:space="preserve">3.5. Контейнерные площадки должны быть с асфальтовым, бетонным или иным твердым покрытием, с уклоном в сторону проезжей части и наличием подъездных путей.</w:t>
      </w:r>
    </w:p>
    <w:p>
      <w:pPr>
        <w:spacing w:after="120"/>
        <w:jc w:val="both"/>
      </w:pPr>
      <w:r>
        <w:rPr>
          <w:rFonts w:ascii="Arial" w:cs="Arial" w:eastAsia="Arial" w:hAnsi="Arial"/>
          <w:sz w:val="24"/>
          <w:szCs w:val="24"/>
        </w:rPr>
        <w:t xml:space="preserve">3.6. Контейнерная площадка должна иметь с трех сторон ограждение высотой 1,0-1,2 м, чтобы не допускать попадания мусора на прилегающую территорию.</w:t>
      </w:r>
    </w:p>
    <w:p>
      <w:pPr>
        <w:spacing w:after="120"/>
        <w:jc w:val="both"/>
      </w:pPr>
      <w:r>
        <w:rPr>
          <w:rFonts w:ascii="Arial" w:cs="Arial" w:eastAsia="Arial" w:hAnsi="Arial"/>
          <w:sz w:val="24"/>
          <w:szCs w:val="24"/>
        </w:rPr>
        <w:t xml:space="preserve">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pPr>
        <w:spacing w:after="120"/>
        <w:jc w:val="both"/>
      </w:pPr>
      <w:r>
        <w:rPr>
          <w:rFonts w:ascii="Arial" w:cs="Arial" w:eastAsia="Arial" w:hAnsi="Arial"/>
          <w:sz w:val="24"/>
          <w:szCs w:val="24"/>
        </w:rPr>
        <w:t xml:space="preserve">3.7. Контейнерные площадки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исключительных случаях, в районах сложившейся застройки, где нет возможности соблюдения этих расстояний, они устанавливаются комиссионно (с участием районного архитектора, представителей мэрии города Токмок, Комбинат коммунальных предприятий, ТОСов, кондоминиумов, домовых, квартальных комитетов, ЦГСЭН города Токмок).</w:t>
      </w:r>
    </w:p>
    <w:p>
      <w:pPr>
        <w:spacing w:after="120"/>
        <w:jc w:val="both"/>
      </w:pPr>
      <w:r>
        <w:rPr>
          <w:rFonts w:ascii="Arial" w:cs="Arial" w:eastAsia="Arial" w:hAnsi="Arial"/>
          <w:sz w:val="24"/>
          <w:szCs w:val="24"/>
        </w:rPr>
        <w:t xml:space="preserve">Организация работы комиссии и утверждение соответствующих Актов возлагается на уполномоченные структурные подразделения мэрии города Токмок.</w:t>
      </w:r>
    </w:p>
    <w:p>
      <w:pPr>
        <w:spacing w:after="120"/>
        <w:jc w:val="both"/>
      </w:pPr>
      <w:r>
        <w:rPr>
          <w:rFonts w:ascii="Arial" w:cs="Arial" w:eastAsia="Arial" w:hAnsi="Arial"/>
          <w:sz w:val="24"/>
          <w:szCs w:val="24"/>
        </w:rPr>
        <w:t xml:space="preserve">3.8. Размер контейнерных площадок должен быть рассчитан на установку необходимого числа контейнеров. Для определения числа устанавливаемых мусоросборников (контейнеров) специализированному предприятию по вывозу ТБО следует исходить из численности населения, пользующегося мусоросборниками, нормы накопления отходов, сроков хранения отходов и т.д., индивидуально по каждому участку.</w:t>
      </w:r>
    </w:p>
    <w:p>
      <w:pPr>
        <w:spacing w:after="120"/>
        <w:jc w:val="both"/>
      </w:pPr>
      <w:r>
        <w:rPr>
          <w:rFonts w:ascii="Arial" w:cs="Arial" w:eastAsia="Arial" w:hAnsi="Arial"/>
          <w:sz w:val="24"/>
          <w:szCs w:val="24"/>
        </w:rPr>
        <w:t xml:space="preserve">При несменяемой системе число контейнеров подлежащих расстановке на обслуживаемом участке, определяется по формуле:</w:t>
      </w:r>
    </w:p>
    <w:p>
      <w:pPr>
        <w:spacing w:after="120"/>
        <w:jc w:val="both"/>
      </w:pPr>
      <w:r>
        <w:rPr>
          <w:rFonts w:ascii="Arial" w:cs="Arial" w:eastAsia="Arial" w:hAnsi="Arial"/>
          <w:sz w:val="24"/>
          <w:szCs w:val="24"/>
        </w:rPr>
        <w:t xml:space="preserve">Б н.с. = П х I х P1 / 365 х Е, где:</w:t>
      </w:r>
    </w:p>
    <w:p>
      <w:pPr>
        <w:spacing w:after="120"/>
        <w:jc w:val="both"/>
      </w:pPr>
      <w:r>
        <w:rPr>
          <w:rFonts w:ascii="Arial" w:cs="Arial" w:eastAsia="Arial" w:hAnsi="Arial"/>
          <w:sz w:val="24"/>
          <w:szCs w:val="24"/>
        </w:rPr>
        <w:t xml:space="preserve">П - годовое плановое накопление ТБО на участке (куб.м);</w:t>
      </w:r>
    </w:p>
    <w:p>
      <w:pPr>
        <w:spacing w:after="120"/>
        <w:jc w:val="both"/>
      </w:pPr>
      <w:r>
        <w:rPr>
          <w:rFonts w:ascii="Arial" w:cs="Arial" w:eastAsia="Arial" w:hAnsi="Arial"/>
          <w:sz w:val="24"/>
          <w:szCs w:val="24"/>
        </w:rPr>
        <w:t xml:space="preserve">I - периодичность удаления отходов (сутки);</w:t>
      </w:r>
    </w:p>
    <w:p>
      <w:pPr>
        <w:spacing w:after="120"/>
        <w:jc w:val="both"/>
      </w:pPr>
      <w:r>
        <w:rPr>
          <w:rFonts w:ascii="Arial" w:cs="Arial" w:eastAsia="Arial" w:hAnsi="Arial"/>
          <w:sz w:val="24"/>
          <w:szCs w:val="24"/>
        </w:rPr>
        <w:t xml:space="preserve">P1 - коэффициент неравномерности накопления отходов (применяется</w:t>
      </w:r>
    </w:p>
    <w:p>
      <w:pPr>
        <w:spacing w:after="120"/>
        <w:jc w:val="both"/>
      </w:pPr>
      <w:r>
        <w:rPr>
          <w:rFonts w:ascii="Arial" w:cs="Arial" w:eastAsia="Arial" w:hAnsi="Arial"/>
          <w:sz w:val="24"/>
          <w:szCs w:val="24"/>
        </w:rPr>
        <w:t xml:space="preserve">равным 1,25);</w:t>
      </w:r>
    </w:p>
    <w:p>
      <w:pPr>
        <w:spacing w:after="120"/>
        <w:jc w:val="both"/>
      </w:pPr>
      <w:r>
        <w:rPr>
          <w:rFonts w:ascii="Arial" w:cs="Arial" w:eastAsia="Arial" w:hAnsi="Arial"/>
          <w:sz w:val="24"/>
          <w:szCs w:val="24"/>
        </w:rPr>
        <w:t xml:space="preserve">Е - вместимость контейнеров (куб.м).</w:t>
      </w:r>
    </w:p>
    <w:p>
      <w:pPr>
        <w:spacing w:after="120"/>
        <w:jc w:val="both"/>
      </w:pPr>
      <w:r>
        <w:rPr>
          <w:rFonts w:ascii="Arial" w:cs="Arial" w:eastAsia="Arial" w:hAnsi="Arial"/>
          <w:sz w:val="24"/>
          <w:szCs w:val="24"/>
        </w:rPr>
        <w:t xml:space="preserve">Для определения списочного числа контейнеров Б н.с. должно быть умножено на коэффициент Р2 = 1,05, учитывающий число контейнеров, находящихся в ремонте и резерве.</w:t>
      </w:r>
    </w:p>
    <w:p>
      <w:pPr>
        <w:spacing w:after="120"/>
        <w:jc w:val="both"/>
      </w:pPr>
      <w:r>
        <w:rPr>
          <w:rFonts w:ascii="Arial" w:cs="Arial" w:eastAsia="Arial" w:hAnsi="Arial"/>
          <w:sz w:val="24"/>
          <w:szCs w:val="24"/>
        </w:rPr>
        <w:t xml:space="preserve">3.9. Выбор вторичного сырья (банки, бутылки, другие предметы) из сборников отходов, мусороприемных камер и специализированного транспорта по вывозу мусора не допускается. Емкости с отходами не допускается выставлять за пределы мусоросборных камер заблаговременно (ранее одного часа) до прибытия специализированного автотранспорта.</w:t>
      </w:r>
    </w:p>
    <w:p>
      <w:pPr>
        <w:spacing w:after="120"/>
        <w:jc w:val="both"/>
      </w:pPr>
      <w:r>
        <w:rPr>
          <w:rFonts w:ascii="Arial" w:cs="Arial" w:eastAsia="Arial" w:hAnsi="Arial"/>
          <w:sz w:val="24"/>
          <w:szCs w:val="24"/>
        </w:rPr>
        <w:t xml:space="preserve">3.10. Контейнерные площадки должны быть постоянно очищены от бытового мусора, содержаться балансодержателями в чистоте и порядке.</w:t>
      </w:r>
    </w:p>
    <w:p>
      <w:pPr>
        <w:spacing w:after="120"/>
        <w:jc w:val="both"/>
      </w:pPr>
      <w:r>
        <w:rPr>
          <w:rFonts w:ascii="Arial" w:cs="Arial" w:eastAsia="Arial" w:hAnsi="Arial"/>
          <w:sz w:val="24"/>
          <w:szCs w:val="24"/>
        </w:rPr>
        <w:t xml:space="preserve">3.11. Контейнеры должны быть в технически исправном состоянии, покрашены и иметь маркировку с указанием реквизитов владельца, подрядной организации. Контейнеры, установленные на автозаправочных станциях (АЗС) должны запираться на замки.</w:t>
      </w:r>
    </w:p>
    <w:p>
      <w:pPr>
        <w:spacing w:after="120"/>
        <w:jc w:val="both"/>
      </w:pPr>
      <w:r>
        <w:rPr>
          <w:rFonts w:ascii="Arial" w:cs="Arial" w:eastAsia="Arial" w:hAnsi="Arial"/>
          <w:sz w:val="24"/>
          <w:szCs w:val="24"/>
        </w:rPr>
        <w:t xml:space="preserve">3.12. Мусороприемные камеры в многоэтажных жилых домах должны быть закрыты на замок, вход посторонних лиц в мусороприемную камеру запрещается.</w:t>
      </w:r>
    </w:p>
    <w:p>
      <w:pPr>
        <w:spacing w:after="120"/>
        <w:jc w:val="both"/>
      </w:pPr>
      <w:r>
        <w:rPr>
          <w:rFonts w:ascii="Arial" w:cs="Arial" w:eastAsia="Arial" w:hAnsi="Arial"/>
          <w:sz w:val="24"/>
          <w:szCs w:val="24"/>
        </w:rPr>
        <w:t xml:space="preserve">3.13. Ответственность за эксплуатацию и содержание мусоропровода, мусороприемных камер несут собственники жилых и нежилых помещений в многоэтажном жилом доме или жилищно-эксплуатационные организации в соответствии с заключенными договорами.</w:t>
      </w:r>
    </w:p>
    <w:p>
      <w:pPr>
        <w:spacing w:after="120"/>
        <w:jc w:val="both"/>
      </w:pPr>
      <w:r>
        <w:rPr>
          <w:rFonts w:ascii="Arial" w:cs="Arial" w:eastAsia="Arial" w:hAnsi="Arial"/>
          <w:sz w:val="24"/>
          <w:szCs w:val="24"/>
        </w:rPr>
        <w:t xml:space="preserve">3.14. На городских улицах, вокзалах, рынках, парках, скверах, зонах отдыха, учреждениях образования, здравоохранения, других местах массового посещения населения, во дворах многоэтажных жилых домов, на остановках городского пассажирского транспорта, у входа во все предприятия и учреждения, хозяйствующие субъекты, объекты торговли и услуг, функционирующие на территории города, должны быть установлены урны. Урны устанавливаются за счет собственных средств физических и юридических лиц, ответственных за содержание закрепленных и прилегающих территорий в соответствии с настоящими Правилами.</w:t>
      </w:r>
    </w:p>
    <w:p>
      <w:pPr>
        <w:spacing w:after="120"/>
        <w:jc w:val="both"/>
      </w:pPr>
      <w:r>
        <w:rPr>
          <w:rFonts w:ascii="Arial" w:cs="Arial" w:eastAsia="Arial" w:hAnsi="Arial"/>
          <w:sz w:val="24"/>
          <w:szCs w:val="24"/>
        </w:rPr>
        <w:t xml:space="preserve">На рынках, вокзалах, парках, скверах и других местах массового посещения населения урны устанавливают на расстоянии 50 метров одна от другой.</w:t>
      </w:r>
    </w:p>
    <w:p>
      <w:pPr>
        <w:spacing w:after="120"/>
        <w:jc w:val="both"/>
      </w:pPr>
      <w:r>
        <w:rPr>
          <w:rFonts w:ascii="Arial" w:cs="Arial" w:eastAsia="Arial" w:hAnsi="Arial"/>
          <w:sz w:val="24"/>
          <w:szCs w:val="24"/>
        </w:rPr>
        <w:t xml:space="preserve">На городских улицах на расстоянии до 100 метров одна от другой.</w:t>
      </w:r>
    </w:p>
    <w:p>
      <w:pPr>
        <w:spacing w:after="120"/>
        <w:jc w:val="both"/>
      </w:pPr>
      <w:r>
        <w:rPr>
          <w:rFonts w:ascii="Arial" w:cs="Arial" w:eastAsia="Arial" w:hAnsi="Arial"/>
          <w:sz w:val="24"/>
          <w:szCs w:val="24"/>
        </w:rPr>
        <w:t xml:space="preserve">Во дворах многоэтажных жилых домов у каждого подъезда.</w:t>
      </w:r>
    </w:p>
    <w:p>
      <w:pPr>
        <w:spacing w:after="120"/>
        <w:jc w:val="both"/>
      </w:pPr>
      <w:r>
        <w:rPr>
          <w:rFonts w:ascii="Arial" w:cs="Arial" w:eastAsia="Arial" w:hAnsi="Arial"/>
          <w:sz w:val="24"/>
          <w:szCs w:val="24"/>
        </w:rPr>
        <w:t xml:space="preserve">На остановках городского пассажирского транспорта и у входов в предприятия, учреждения, хозяйствующие субъекты, объекты торговли и услуг количество урн должно составлять не менее двух.</w:t>
      </w:r>
    </w:p>
    <w:p>
      <w:pPr>
        <w:spacing w:after="120"/>
        <w:jc w:val="both"/>
      </w:pPr>
      <w:r>
        <w:rPr>
          <w:rFonts w:ascii="Arial" w:cs="Arial" w:eastAsia="Arial" w:hAnsi="Arial"/>
          <w:sz w:val="24"/>
          <w:szCs w:val="24"/>
        </w:rPr>
        <w:t xml:space="preserve">Очистка урн производится балансодержателями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городского пассажирского транспорта, очищаются и промываются организациями, осуществляющими уборку остановок, а урны, установленные у объектов торговли и услуг - владельцами и арендаторами объектов торговли и услуг.</w:t>
      </w:r>
    </w:p>
    <w:p>
      <w:pPr>
        <w:spacing w:after="120"/>
        <w:jc w:val="both"/>
      </w:pPr>
      <w:r>
        <w:rPr>
          <w:rFonts w:ascii="Arial" w:cs="Arial" w:eastAsia="Arial" w:hAnsi="Arial"/>
          <w:sz w:val="24"/>
          <w:szCs w:val="24"/>
        </w:rPr>
        <w:t xml:space="preserve">Покраска урн осуществляется балансодержателями один раз в год (ежегодно в апреле), а также по мере необходимости или по предписаниям уполномоченных на то органов.</w:t>
      </w:r>
    </w:p>
    <w:p>
      <w:pPr>
        <w:spacing w:after="120"/>
        <w:jc w:val="both"/>
      </w:pPr>
      <w:r>
        <w:rPr>
          <w:rFonts w:ascii="Arial" w:cs="Arial" w:eastAsia="Arial" w:hAnsi="Arial"/>
          <w:sz w:val="24"/>
          <w:szCs w:val="24"/>
        </w:rPr>
        <w:t xml:space="preserve">3.15. Лица, по вине которых возникли несанкционированные свалки, поджоги отходов, привлекаются к административной ответственности в соответствии с действующим законодательством. В случае невозможности установления лиц, ответственных за несанкционированные свалки,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 установленные уполномоченными органами.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IV. Санитарное содержание и организация уборки городских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Санитарное содержание территорий общего пользования включает в себя регулярную уборку от мусора, смета, в зимний период - уборку снега, льда, посыпку песком проезжей части дорог и тротуаров, в летний период - мойку дорожных покрытий, тротуаров, полив, покос газонов, уход за зелеными насаждениями, малыми архитектурными формами, другие мероприятия.</w:t>
      </w:r>
    </w:p>
    <w:p>
      <w:pPr>
        <w:spacing w:after="120"/>
        <w:jc w:val="both"/>
      </w:pPr>
      <w:r>
        <w:rPr>
          <w:rFonts w:ascii="Arial" w:cs="Arial" w:eastAsia="Arial" w:hAnsi="Arial"/>
          <w:sz w:val="24"/>
          <w:szCs w:val="24"/>
        </w:rPr>
        <w:t xml:space="preserve">4.2. Предприятия, учреждения, организации, владельцы хозяйствующих субъектов, собственники жилых и нежилых помещений в многоквартирных жилых домах, владельцы индивидуальных жилых домов обязаны производить ежедневную санитарную уборку отведенной, закрепленной и прилегающих территорий (в соответствии с </w:t>
      </w:r>
      <w:r>
        <w:rPr>
          <w:rFonts w:ascii="Arial" w:cs="Arial" w:eastAsia="Arial" w:hAnsi="Arial"/>
          <w:sz w:val="24"/>
          <w:szCs w:val="24"/>
        </w:rPr>
        <w:t xml:space="preserve">пунктом 4.4.1.) за счет своих средств самостоятельно, привлекать для этих работ наемных работников (дворников) или на условиях возмездного договора заключать соответствующее соглашение со специализированной организацией.</w:t>
      </w:r>
    </w:p>
    <w:p>
      <w:pPr>
        <w:spacing w:after="120"/>
        <w:jc w:val="both"/>
      </w:pPr>
      <w:r>
        <w:rPr>
          <w:rFonts w:ascii="Arial" w:cs="Arial" w:eastAsia="Arial" w:hAnsi="Arial"/>
          <w:sz w:val="24"/>
          <w:szCs w:val="24"/>
        </w:rPr>
        <w:t xml:space="preserve">Складирование мусора осуществлять в соответствии с договором, заключенным со специализированным предприятием по вывозу ТБО.</w:t>
      </w:r>
    </w:p>
    <w:p>
      <w:pPr>
        <w:spacing w:after="120"/>
        <w:jc w:val="both"/>
      </w:pPr>
      <w:r>
        <w:rPr>
          <w:rFonts w:ascii="Arial" w:cs="Arial" w:eastAsia="Arial" w:hAnsi="Arial"/>
          <w:sz w:val="24"/>
          <w:szCs w:val="24"/>
        </w:rPr>
        <w:t xml:space="preserve">4.3. Уборочные работы городских территорий производятся в соответствии с требованиями настоящих Правил, инструкциями и технологическими рекомендациями, утвержденными мэрией города Токмок. Ответственность за организацию уборки возлагается на Комбинат коммунальных предприятий, товарищества собственников жилья, домовые и квартальные комитеты, собственников жилья в соответствии с их полномочиями.</w:t>
      </w:r>
    </w:p>
    <w:p>
      <w:pPr>
        <w:spacing w:after="120"/>
        <w:jc w:val="both"/>
      </w:pPr>
      <w:r>
        <w:rPr>
          <w:rFonts w:ascii="Arial" w:cs="Arial" w:eastAsia="Arial" w:hAnsi="Arial"/>
          <w:sz w:val="24"/>
          <w:szCs w:val="24"/>
        </w:rPr>
        <w:t xml:space="preserve">4.3.1. Комбинат коммунальных предприятий несет ответственность за:</w:t>
      </w:r>
    </w:p>
    <w:p>
      <w:pPr>
        <w:spacing w:after="120"/>
        <w:jc w:val="both"/>
      </w:pPr>
      <w:r>
        <w:rPr>
          <w:rFonts w:ascii="Arial" w:cs="Arial" w:eastAsia="Arial" w:hAnsi="Arial"/>
          <w:sz w:val="24"/>
          <w:szCs w:val="24"/>
        </w:rPr>
        <w:t xml:space="preserve">- организацию и производство уборочных работ городских улиц, площадей, парков, скверов и других территорий;</w:t>
      </w:r>
    </w:p>
    <w:p>
      <w:pPr>
        <w:spacing w:after="120"/>
        <w:jc w:val="both"/>
      </w:pPr>
      <w:r>
        <w:rPr>
          <w:rFonts w:ascii="Arial" w:cs="Arial" w:eastAsia="Arial" w:hAnsi="Arial"/>
          <w:sz w:val="24"/>
          <w:szCs w:val="24"/>
        </w:rPr>
        <w:t xml:space="preserve">- организацию и производство уборочных работ (в весенний и осенний период) по сплошной очистке газонов, ирригационных сетей, расположенных вдоль проезжей части дорог, в парках, скверах находящихся на балансе Комбината коммунальных предприятий и содержанию их в надлежащем порядке, а также очистку водопропускных мостов, переходов и вывоз мусора, образовавшегося в результате указанных работ.по муниципальному заказу в соответствии с заключенным договором с уполномоченным органом мэрии города Токмок – «Управлением муниципальной собственности».</w:t>
      </w:r>
    </w:p>
    <w:p>
      <w:pPr>
        <w:spacing w:after="120"/>
        <w:jc w:val="both"/>
      </w:pPr>
      <w:r>
        <w:rPr>
          <w:rFonts w:ascii="Arial" w:cs="Arial" w:eastAsia="Arial" w:hAnsi="Arial"/>
          <w:sz w:val="24"/>
          <w:szCs w:val="24"/>
        </w:rPr>
        <w:t xml:space="preserve">4.3.2. Мэрия города Токмокорганизует уборочные работына внутримикрорайонных, внутриквартальных, дворовых и других территориях, не охваченных санитарной очисткой по муниципальному заказу, территориях прилегающих к индивидуальным и многоэтажным жилым домам, закрепленных за владельцами земельных участков, дворовых территорий с привлечением к данным работам населения, обслуживающих жилищно-эксплуатационных организаций, товариществ собственников жилья, кондоминиумов, жилищно-строительных кооперативов, а также владельцев хозяйствующих субъектов, расположенных в жилых домах и внутри кварталов.</w:t>
      </w:r>
    </w:p>
    <w:p>
      <w:pPr>
        <w:spacing w:after="120"/>
        <w:jc w:val="both"/>
      </w:pPr>
      <w:r>
        <w:rPr>
          <w:rFonts w:ascii="Arial" w:cs="Arial" w:eastAsia="Arial" w:hAnsi="Arial"/>
          <w:sz w:val="24"/>
          <w:szCs w:val="24"/>
        </w:rPr>
        <w:t xml:space="preserve">4.4. Ответственность за непосредственное производство уборочных работ, благоустройство территории, содержание зеленых насаждений и ирригационных систем, возлагается:</w:t>
      </w:r>
    </w:p>
    <w:p>
      <w:pPr>
        <w:spacing w:after="120"/>
        <w:jc w:val="both"/>
      </w:pPr>
      <w:r>
        <w:rPr>
          <w:rFonts w:ascii="Arial" w:cs="Arial" w:eastAsia="Arial" w:hAnsi="Arial"/>
          <w:sz w:val="24"/>
          <w:szCs w:val="24"/>
        </w:rPr>
        <w:t xml:space="preserve">4.4.1. На баланс содержателей, собственников зданий и сооружений, землепользователей и землевладельцев, соответствующие муниципальные службы, владельцев и нанимателей индивидуальных жилых домов, собственников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регулярную уборку улиц, площадей, набережных, мостов, рыночных площадей, путепроводов, тротуаров, дворов, парков, скверов, содержание зеленых насаждений и ирригационных систем, в том числе:</w:t>
      </w:r>
    </w:p>
    <w:p>
      <w:pPr>
        <w:spacing w:after="120"/>
        <w:jc w:val="both"/>
      </w:pPr>
      <w:r>
        <w:rPr>
          <w:rFonts w:ascii="Arial" w:cs="Arial" w:eastAsia="Arial" w:hAnsi="Arial"/>
          <w:sz w:val="24"/>
          <w:szCs w:val="24"/>
        </w:rPr>
        <w:t xml:space="preserve">- в длину - на протяжении всей территории, прилегающей к зданиям, домовладениям или участкам;</w:t>
      </w:r>
    </w:p>
    <w:p>
      <w:pPr>
        <w:spacing w:after="120"/>
        <w:jc w:val="both"/>
      </w:pPr>
      <w:r>
        <w:rPr>
          <w:rFonts w:ascii="Arial" w:cs="Arial" w:eastAsia="Arial" w:hAnsi="Arial"/>
          <w:sz w:val="24"/>
          <w:szCs w:val="24"/>
        </w:rPr>
        <w:t xml:space="preserve">- в ширину - по проезжей части дороги или площади, а при односторонней застройке - на всю ширину проезжей части, включая противоположный тротуар.</w:t>
      </w:r>
    </w:p>
    <w:p>
      <w:pPr>
        <w:spacing w:after="120"/>
        <w:jc w:val="both"/>
      </w:pPr>
      <w:r>
        <w:rPr>
          <w:rFonts w:ascii="Arial" w:cs="Arial" w:eastAsia="Arial" w:hAnsi="Arial"/>
          <w:sz w:val="24"/>
          <w:szCs w:val="24"/>
        </w:rPr>
        <w:t xml:space="preserve">В случае если в одном здании располагаются несколько пользователей (арендаторов), ответственность за санитарное содержание прилегающей территории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pPr>
        <w:spacing w:after="120"/>
        <w:jc w:val="both"/>
      </w:pPr>
      <w:r>
        <w:rPr>
          <w:rFonts w:ascii="Arial" w:cs="Arial" w:eastAsia="Arial" w:hAnsi="Arial"/>
          <w:sz w:val="24"/>
          <w:szCs w:val="24"/>
        </w:rPr>
        <w:t xml:space="preserve">4.4.2. Комбинат коммунальных предприятий осуществляет уборку проезжих частей, улиц и площадей, тротуаров, остановок общественного транспорта, парков, скверов, (кроме взятых в аренду) и других муниципальных территорий, в том числе случайного мусора с газонов и ирригационных систем.</w:t>
      </w:r>
    </w:p>
    <w:p>
      <w:pPr>
        <w:spacing w:after="120"/>
        <w:jc w:val="both"/>
      </w:pPr>
      <w:r>
        <w:rPr>
          <w:rFonts w:ascii="Arial" w:cs="Arial" w:eastAsia="Arial" w:hAnsi="Arial"/>
          <w:sz w:val="24"/>
          <w:szCs w:val="24"/>
        </w:rPr>
        <w:t xml:space="preserve">4.4.3. Железнодорожные пути, проходящие в черте города и территория в пределах полосы отчуждения (откосы, насыпи, переезды, переходы через пути), перроны, вокзалы убираются силами эксплуатационной железнодорожной организации за счет собственных средств.</w:t>
      </w:r>
    </w:p>
    <w:p>
      <w:pPr>
        <w:spacing w:after="120"/>
        <w:jc w:val="both"/>
      </w:pPr>
      <w:r>
        <w:rPr>
          <w:rFonts w:ascii="Arial" w:cs="Arial" w:eastAsia="Arial" w:hAnsi="Arial"/>
          <w:sz w:val="24"/>
          <w:szCs w:val="24"/>
        </w:rPr>
        <w:t xml:space="preserve">4.4.4. Уборка и содержание мест массового отдыха горожан производится предприятиями, за которыми закреплены данные территории исключить и изложить словами следующего содержания на МП « Комбинат коммунальных предприятий ».</w:t>
      </w:r>
    </w:p>
    <w:p>
      <w:pPr>
        <w:spacing w:after="120"/>
        <w:jc w:val="both"/>
      </w:pPr>
      <w:r>
        <w:rPr>
          <w:rFonts w:ascii="Arial" w:cs="Arial" w:eastAsia="Arial" w:hAnsi="Arial"/>
          <w:sz w:val="24"/>
          <w:szCs w:val="24"/>
        </w:rPr>
        <w:t xml:space="preserve">4.4.5. Мойка тротуаров, содержание дворовых территорий, зеленых насаждений и газонов, в том числе устройство приствольных кругов у деревьев и кустарников, выкашивание травостоя и борьба с сорняками, посев газонов, озеленение территорий, а также сохранность зеленого фонда обеспечивается силами предприятий и граждан, в соответствии с </w:t>
      </w:r>
      <w:r>
        <w:rPr>
          <w:rFonts w:ascii="Arial" w:cs="Arial" w:eastAsia="Arial" w:hAnsi="Arial"/>
          <w:sz w:val="24"/>
          <w:szCs w:val="24"/>
        </w:rPr>
        <w:t xml:space="preserve">пунктами 2.28.</w:t>
      </w:r>
      <w:r>
        <w:rPr>
          <w:rFonts w:ascii="Arial" w:cs="Arial" w:eastAsia="Arial" w:hAnsi="Arial"/>
          <w:sz w:val="24"/>
          <w:szCs w:val="24"/>
        </w:rPr>
        <w:t xml:space="preserve"> и 4.4.1. настоящих Правил.</w:t>
      </w:r>
    </w:p>
    <w:p>
      <w:pPr>
        <w:spacing w:after="120"/>
        <w:jc w:val="both"/>
      </w:pPr>
      <w:r>
        <w:rPr>
          <w:rFonts w:ascii="Arial" w:cs="Arial" w:eastAsia="Arial" w:hAnsi="Arial"/>
          <w:sz w:val="24"/>
          <w:szCs w:val="24"/>
        </w:rPr>
        <w:t xml:space="preserve">4.4.6. Содержание и обслуживание общественных туалетов возлагается на Комбинат коммунальных предприятий, частных владельцев и арендаторов.</w:t>
      </w:r>
    </w:p>
    <w:p>
      <w:pPr>
        <w:spacing w:after="120"/>
        <w:jc w:val="both"/>
      </w:pPr>
      <w:r>
        <w:rPr>
          <w:rFonts w:ascii="Arial" w:cs="Arial" w:eastAsia="Arial" w:hAnsi="Arial"/>
          <w:sz w:val="24"/>
          <w:szCs w:val="24"/>
        </w:rPr>
        <w:t xml:space="preserve">4.4.7. Содержание объектов озеленения (парки, скверы, газоны и т.д.), возлагается на МП « Комбинат коммунальных предприятий».</w:t>
      </w:r>
    </w:p>
    <w:p>
      <w:pPr>
        <w:spacing w:after="120"/>
        <w:jc w:val="both"/>
      </w:pPr>
      <w:r>
        <w:rPr>
          <w:rFonts w:ascii="Arial" w:cs="Arial" w:eastAsia="Arial" w:hAnsi="Arial"/>
          <w:sz w:val="24"/>
          <w:szCs w:val="24"/>
        </w:rPr>
        <w:t xml:space="preserve">4.4.8. За уборку газонной части разделительных полос, содержание ограждений на проезжей части, тротуаров и газонов, других элементов благоустройства дороги ответственность несут предприятия, на балансе которых они находятся.</w:t>
      </w:r>
    </w:p>
    <w:p>
      <w:pPr>
        <w:spacing w:after="120"/>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jc w:val="both"/>
      </w:pPr>
      <w:r>
        <w:rPr>
          <w:rFonts w:ascii="Arial" w:cs="Arial" w:eastAsia="Arial" w:hAnsi="Arial"/>
          <w:sz w:val="24"/>
          <w:szCs w:val="24"/>
        </w:rPr>
        <w:t xml:space="preserve">4.4.9. Ответственность за уборку мест временной уличной торговли, территорий, прилегающих к объектам торговли (торговые павильоны, быстровозводимые торговые комплексы, палатки, киоски и т.д.), в радиусе 10 метров, а для рынков, торгово-рыночных комплексов в радиусе 50 метров, возлагается на владельцев данных объектов торговли.</w:t>
      </w:r>
    </w:p>
    <w:p>
      <w:pPr>
        <w:spacing w:after="120"/>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 ирригационных сетях, дренажах и т.д.</w:t>
      </w:r>
    </w:p>
    <w:p>
      <w:pPr>
        <w:spacing w:after="120"/>
        <w:jc w:val="both"/>
      </w:pPr>
      <w:r>
        <w:rPr>
          <w:rFonts w:ascii="Arial" w:cs="Arial" w:eastAsia="Arial" w:hAnsi="Arial"/>
          <w:sz w:val="24"/>
          <w:szCs w:val="24"/>
        </w:rPr>
        <w:t xml:space="preserve">4.4.10. За уборку и содержание длительное время не используемых и не осваиваемых территорий, территорий после сноса строений ответственность возлагается на землепользователей или землевладельцев, которым отведена данная территория, подрядные организации, выполняющие работы по сносу строений.</w:t>
      </w:r>
    </w:p>
    <w:p>
      <w:pPr>
        <w:spacing w:after="120"/>
        <w:jc w:val="both"/>
      </w:pPr>
      <w:r>
        <w:rPr>
          <w:rFonts w:ascii="Arial" w:cs="Arial" w:eastAsia="Arial" w:hAnsi="Arial"/>
          <w:sz w:val="24"/>
          <w:szCs w:val="24"/>
        </w:rPr>
        <w:t xml:space="preserve">4.4.11. За уборку, благоустройство, поддержание чистоты территорий, въездов и выездов из АЗС, авто 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jc w:val="both"/>
      </w:pPr>
      <w:r>
        <w:rPr>
          <w:rFonts w:ascii="Arial" w:cs="Arial" w:eastAsia="Arial" w:hAnsi="Arial"/>
          <w:sz w:val="24"/>
          <w:szCs w:val="24"/>
        </w:rPr>
        <w:t xml:space="preserve">4.4.12. За ручную уборку территорий вокруг мачт и опор установок наружного освещения (УНО) и контактной сети, расположенных на тротуарах, ответственность несет Комбинат коммунальных предприятий.</w:t>
      </w:r>
    </w:p>
    <w:p>
      <w:pPr>
        <w:spacing w:after="120"/>
        <w:jc w:val="both"/>
      </w:pPr>
      <w:r>
        <w:rPr>
          <w:rFonts w:ascii="Arial" w:cs="Arial" w:eastAsia="Arial" w:hAnsi="Arial"/>
          <w:sz w:val="24"/>
          <w:szCs w:val="24"/>
        </w:rPr>
        <w:t xml:space="preserve">4.4.13.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ЛЭП ответственность несут балансодержатели территорий, на которых находятся данные объекты.</w:t>
      </w:r>
    </w:p>
    <w:p>
      <w:pPr>
        <w:spacing w:after="120"/>
        <w:jc w:val="both"/>
      </w:pPr>
      <w:r>
        <w:rPr>
          <w:rFonts w:ascii="Arial" w:cs="Arial" w:eastAsia="Arial" w:hAnsi="Arial"/>
          <w:sz w:val="24"/>
          <w:szCs w:val="24"/>
        </w:rPr>
        <w:t xml:space="preserve">4.4.14. За уборку и вывоз бытового мусора, снега с территорий парковок, автостоянок, гаражей и т.п., в том числе платных, ответственность несут балансодержатели, организации, эксплуатирующие данные объекты.</w:t>
      </w:r>
    </w:p>
    <w:p>
      <w:pPr>
        <w:spacing w:after="120"/>
        <w:jc w:val="both"/>
      </w:pPr>
      <w:r>
        <w:rPr>
          <w:rFonts w:ascii="Arial" w:cs="Arial" w:eastAsia="Arial" w:hAnsi="Arial"/>
          <w:sz w:val="24"/>
          <w:szCs w:val="24"/>
        </w:rPr>
        <w:t xml:space="preserve">4.4.15. За уборку и содержание территорий (внутризаводских, внутри дворовых) предприятий, организаций и учреждений, иных хозяйствующих субъектов, а также прилегающей к ним территории (от границ участков, ограждений, зданий), подъездов к ним -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jc w:val="both"/>
      </w:pPr>
      <w:r>
        <w:rPr>
          <w:rFonts w:ascii="Arial" w:cs="Arial" w:eastAsia="Arial" w:hAnsi="Arial"/>
          <w:sz w:val="24"/>
          <w:szCs w:val="24"/>
        </w:rPr>
        <w:t xml:space="preserve">4.4.16. Подметание дворовых территорий, внутри дворовых проездов и тротуаров от смета, пыли и мелкого бытового мусора, их мойка осуществляется товариществами собственников жилья, кондоминиумами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Чистота на территории должна поддерживаться в течение всего рабочего дня.</w:t>
      </w:r>
    </w:p>
    <w:p>
      <w:pPr>
        <w:spacing w:after="120"/>
        <w:jc w:val="both"/>
      </w:pPr>
      <w:r>
        <w:rPr>
          <w:rFonts w:ascii="Arial" w:cs="Arial" w:eastAsia="Arial" w:hAnsi="Arial"/>
          <w:sz w:val="24"/>
          <w:szCs w:val="24"/>
        </w:rPr>
        <w:t xml:space="preserve">4.5. В случае возникновения спорных вопросов, определение границ уборки территорий между организациями, предприятиями, учреждениями, арендаторами осуществляется с участием представителей мэрии города Токмок, Комбинат коммунальных предприятий (с учетом договоров землепользования и прилегающих территорий) с составлением согласованных с ними схематических карт уборки.</w:t>
      </w:r>
    </w:p>
    <w:p>
      <w:pPr>
        <w:spacing w:after="120"/>
        <w:jc w:val="both"/>
      </w:pPr>
      <w:r>
        <w:rPr>
          <w:rFonts w:ascii="Arial" w:cs="Arial" w:eastAsia="Arial" w:hAnsi="Arial"/>
          <w:sz w:val="24"/>
          <w:szCs w:val="24"/>
        </w:rPr>
        <w:t xml:space="preserve">4.6. Уборка городских территорий проводится один раз в день. Надлежащая чистота должна поддерживаться в течение всего дня.</w:t>
      </w:r>
    </w:p>
    <w:p>
      <w:pPr>
        <w:spacing w:after="120"/>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jc w:val="both"/>
      </w:pPr>
      <w:r>
        <w:rPr>
          <w:rFonts w:ascii="Arial" w:cs="Arial" w:eastAsia="Arial" w:hAnsi="Arial"/>
          <w:sz w:val="24"/>
          <w:szCs w:val="24"/>
        </w:rPr>
        <w:t xml:space="preserve">4.7. В случаях экстремальных погодных явлений (ливневый дождь, снегопад, гололед и др.) режим уборочных работ устанавливается в соответствии с указаниями мэрии города Токмок, ОБДД ОВД города Токмок, решениями оперативной группы по координации действий городских организаций, при необходимости создаваемой мэрией города Токмок.</w:t>
      </w:r>
    </w:p>
    <w:p>
      <w:pPr>
        <w:spacing w:after="120"/>
        <w:jc w:val="both"/>
      </w:pPr>
      <w:r>
        <w:rPr>
          <w:rFonts w:ascii="Arial" w:cs="Arial" w:eastAsia="Arial" w:hAnsi="Arial"/>
          <w:sz w:val="24"/>
          <w:szCs w:val="24"/>
        </w:rPr>
        <w:t xml:space="preserve">Решения оперативной группы (штаба) обязательны для исполнения всеми юридическими и должностными лицами.</w:t>
      </w:r>
    </w:p>
    <w:p>
      <w:pPr>
        <w:spacing w:after="120"/>
        <w:jc w:val="both"/>
      </w:pPr>
      <w:r>
        <w:rPr>
          <w:rFonts w:ascii="Arial" w:cs="Arial" w:eastAsia="Arial" w:hAnsi="Arial"/>
          <w:sz w:val="24"/>
          <w:szCs w:val="24"/>
        </w:rPr>
        <w:t xml:space="preserve">4.8. Профилактическое обследование смотровых и дожде приёмных колодцев городской водосточной сети и их очистка производится МП «Токмок Водоканал» по утвержденным графикам, но не реже одного раза в квартал с вывозом накопившего от очистки мусора.</w:t>
      </w:r>
    </w:p>
    <w:p>
      <w:pPr>
        <w:spacing w:after="120"/>
        <w:jc w:val="both"/>
      </w:pPr>
      <w:r>
        <w:rPr>
          <w:rFonts w:ascii="Arial" w:cs="Arial" w:eastAsia="Arial" w:hAnsi="Arial"/>
          <w:sz w:val="24"/>
          <w:szCs w:val="24"/>
        </w:rPr>
        <w:t xml:space="preserve">Во избежание засорения ливневой канализации (водосточной сети) запрещается сброс смета и бытового мусора в дожде приёмные колодцы.</w:t>
      </w:r>
    </w:p>
    <w:p>
      <w:pPr>
        <w:spacing w:after="120"/>
        <w:jc w:val="both"/>
      </w:pPr>
      <w:r>
        <w:rPr>
          <w:rFonts w:ascii="Arial" w:cs="Arial" w:eastAsia="Arial" w:hAnsi="Arial"/>
          <w:sz w:val="24"/>
          <w:szCs w:val="24"/>
        </w:rPr>
        <w:t xml:space="preserve">Системы дожде приемных колодцев (в том числе решетки)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pPr>
        <w:spacing w:after="120"/>
        <w:jc w:val="both"/>
      </w:pPr>
      <w:r>
        <w:rPr>
          <w:rFonts w:ascii="Arial" w:cs="Arial" w:eastAsia="Arial" w:hAnsi="Arial"/>
          <w:sz w:val="24"/>
          <w:szCs w:val="24"/>
        </w:rPr>
        <w:t xml:space="preserve">В случаях обильных осадков при возникновении подтоплений на проезжей части дорог (из-за нарушений работы водосточной сети) ликвидация подтоплений проводится силами Комбината коммунальных предприятий.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 зимний период скол и вывоз льда) возлагается на организации, допустившие нарушения.</w:t>
      </w:r>
    </w:p>
    <w:p>
      <w:pPr>
        <w:spacing w:after="120"/>
        <w:jc w:val="both"/>
      </w:pPr>
      <w:r>
        <w:rPr>
          <w:rFonts w:ascii="Arial" w:cs="Arial" w:eastAsia="Arial" w:hAnsi="Arial"/>
          <w:sz w:val="24"/>
          <w:szCs w:val="24"/>
        </w:rPr>
        <w:t xml:space="preserve">4.9. Уборка мусора с акваторий рек и каналов, коллекторно-дренажной сети и подводящих ирригационных систем осуществляется силами МП «Комбинатом коммунальных предприятий».</w:t>
      </w:r>
    </w:p>
    <w:p>
      <w:pPr>
        <w:spacing w:after="120"/>
        <w:jc w:val="both"/>
      </w:pPr>
      <w:r>
        <w:rPr>
          <w:rFonts w:ascii="Arial" w:cs="Arial" w:eastAsia="Arial" w:hAnsi="Arial"/>
          <w:sz w:val="24"/>
          <w:szCs w:val="24"/>
        </w:rPr>
        <w:t xml:space="preserve">4.10. Спил деревьев и их вывоз осуществляется организациями, производящими работы по обрезке ветвей в кронах и удалению сухостойных, аварийных, потерявших декоративность деревьев (на муниципальных территориях - Комбинат коммунальных предприятий, на территориях, находящейся в государственной и частной собственности - другими специализированными организациями, имеющими соответствующий опыт по данному виду работ», либо Комбинатом коммунальных предприятий (на основании возмездного договора).</w:t>
      </w:r>
    </w:p>
    <w:p>
      <w:pPr>
        <w:spacing w:after="120"/>
        <w:jc w:val="both"/>
      </w:pPr>
      <w:r>
        <w:rPr>
          <w:rFonts w:ascii="Arial" w:cs="Arial" w:eastAsia="Arial" w:hAnsi="Arial"/>
          <w:sz w:val="24"/>
          <w:szCs w:val="24"/>
        </w:rPr>
        <w:t xml:space="preserve">Вывоз производится в течение рабочего дня с озелененных территорий вдоль основных улиц и магистралей,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пяти суток на основных улицах и магистралях города, и в течение десяти суток на улицах второстепенного значения и дворовых территориях.</w:t>
      </w:r>
    </w:p>
    <w:p>
      <w:pPr>
        <w:spacing w:after="120"/>
        <w:jc w:val="both"/>
      </w:pPr>
      <w:r>
        <w:rPr>
          <w:rFonts w:ascii="Arial" w:cs="Arial" w:eastAsia="Arial" w:hAnsi="Arial"/>
          <w:sz w:val="24"/>
          <w:szCs w:val="24"/>
        </w:rPr>
        <w:t xml:space="preserve">Упавшие деревья должны быть удалены балансодержателем территории немедленно с проезжей части дорог, тротуаров, от линий электропередач, фасадов жилых и производственных зданий, а с других территорий - в течение 6 часов с момента обнаружения.</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 Особенности уборки городских территорий в осенне-зимний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Осенне-зимняя уборка проезжей части улиц и проездов осуществляется в соответствии с требованиями настоящих Правил.</w:t>
      </w:r>
    </w:p>
    <w:p>
      <w:pPr>
        <w:spacing w:after="120"/>
        <w:jc w:val="both"/>
      </w:pPr>
      <w:r>
        <w:rPr>
          <w:rFonts w:ascii="Arial" w:cs="Arial" w:eastAsia="Arial" w:hAnsi="Arial"/>
          <w:sz w:val="24"/>
          <w:szCs w:val="24"/>
        </w:rPr>
        <w:t xml:space="preserve">5.2. Период осенне-зимней уборки устанавливается с 1 сентября по 1 марта. В случае резкого изменения погодных условий (снег, мороз), сроки начала и окончания зимней уборки корректируются мэрией города Токмок и ОБДД ОВД города Токмок.</w:t>
      </w:r>
    </w:p>
    <w:p>
      <w:pPr>
        <w:spacing w:after="120"/>
        <w:jc w:val="both"/>
      </w:pPr>
      <w:r>
        <w:rPr>
          <w:rFonts w:ascii="Arial" w:cs="Arial" w:eastAsia="Arial" w:hAnsi="Arial"/>
          <w:sz w:val="24"/>
          <w:szCs w:val="24"/>
        </w:rPr>
        <w:t xml:space="preserve">5.3. Мероприятия по подготовке уборочной техники к работе в осенне-зимний период проводятся балансодержателями техники в срок до 1 ноября текущего года.</w:t>
      </w:r>
    </w:p>
    <w:p>
      <w:pPr>
        <w:spacing w:after="120"/>
        <w:jc w:val="both"/>
      </w:pPr>
      <w:r>
        <w:rPr>
          <w:rFonts w:ascii="Arial" w:cs="Arial" w:eastAsia="Arial" w:hAnsi="Arial"/>
          <w:sz w:val="24"/>
          <w:szCs w:val="24"/>
        </w:rPr>
        <w:t xml:space="preserve">5.4. Организации, отвечающие за уборку городских территорий (службы заказчиков и подрядные организации) в срок до 1 ноября должны обеспечить завоз, заготовку и складирование необходимого количества противогололедных материалов.</w:t>
      </w:r>
    </w:p>
    <w:p>
      <w:pPr>
        <w:spacing w:after="120"/>
        <w:jc w:val="both"/>
      </w:pPr>
      <w:r>
        <w:rPr>
          <w:rFonts w:ascii="Arial" w:cs="Arial" w:eastAsia="Arial" w:hAnsi="Arial"/>
          <w:sz w:val="24"/>
          <w:szCs w:val="24"/>
        </w:rPr>
        <w:t xml:space="preserve">5.5. В зимний период дорожки, скамейки, урны, малые архитектурные формы и прочие элементы, а также прилегающие к ним территории и подходы должны быть очищены от снега и наледи.</w:t>
      </w:r>
    </w:p>
    <w:p>
      <w:pPr>
        <w:spacing w:after="120"/>
        <w:jc w:val="both"/>
      </w:pPr>
      <w:r>
        <w:rPr>
          <w:rFonts w:ascii="Arial" w:cs="Arial" w:eastAsia="Arial" w:hAnsi="Arial"/>
          <w:sz w:val="24"/>
          <w:szCs w:val="24"/>
        </w:rPr>
        <w:t xml:space="preserve">5.6. Собственники, владельцы или пользователи объектов и (или) территорий, Комбинат коммунальных предприятий должны производить очистку тротуаров, пешеходных дорожек, проездов, парковок транспорта на закрепленных и прилегающих территориях от снега и наледи до твердого покрытия. При возникновении наледи территория обрабатывается инертными материалами (песок, мелкий щебень и т.д.).</w:t>
      </w:r>
    </w:p>
    <w:p>
      <w:pPr>
        <w:spacing w:after="120"/>
        <w:jc w:val="both"/>
      </w:pPr>
      <w:r>
        <w:rPr>
          <w:rFonts w:ascii="Arial" w:cs="Arial" w:eastAsia="Arial" w:hAnsi="Arial"/>
          <w:sz w:val="24"/>
          <w:szCs w:val="24"/>
        </w:rPr>
        <w:t xml:space="preserve">Очистка от снега и наледи проезжей части улиц и площадей производится силами Комбинат коммунальных предприятий.</w:t>
      </w:r>
    </w:p>
    <w:p>
      <w:pPr>
        <w:spacing w:after="120"/>
        <w:jc w:val="both"/>
      </w:pPr>
      <w:r>
        <w:rPr>
          <w:rFonts w:ascii="Arial" w:cs="Arial" w:eastAsia="Arial" w:hAnsi="Arial"/>
          <w:sz w:val="24"/>
          <w:szCs w:val="24"/>
        </w:rPr>
        <w:t xml:space="preserve">Комбинат коммунальных предприятий, балансодержатели и специализированные организации, в соответствии с заключенными договорами, обслуживающие придомовые участки многоэтажных жилых домов производят уборку снега и льда ручным способом или с применением снегоуборочных механизмов и автотранспорта на закрепленных за ними территориях.</w:t>
      </w:r>
    </w:p>
    <w:p>
      <w:pPr>
        <w:spacing w:after="120"/>
        <w:jc w:val="both"/>
      </w:pPr>
      <w:r>
        <w:rPr>
          <w:rFonts w:ascii="Arial" w:cs="Arial" w:eastAsia="Arial" w:hAnsi="Arial"/>
          <w:sz w:val="24"/>
          <w:szCs w:val="24"/>
        </w:rPr>
        <w:t xml:space="preserve">Уборка, вывоз снега и льда с тротуаров, улиц, площадей, скверов начинается в первую очередь с магистральных улиц, остановок и разворотов, разворотных площадок, мостов, путепроводов, тротуаров для обеспечения бесперебойного движения транспорта и пешеходов.</w:t>
      </w:r>
    </w:p>
    <w:p>
      <w:pPr>
        <w:spacing w:after="120"/>
        <w:jc w:val="both"/>
      </w:pPr>
      <w:r>
        <w:rPr>
          <w:rFonts w:ascii="Arial" w:cs="Arial" w:eastAsia="Arial" w:hAnsi="Arial"/>
          <w:sz w:val="24"/>
          <w:szCs w:val="24"/>
        </w:rPr>
        <w:t xml:space="preserve">5.7.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pPr>
        <w:spacing w:after="120"/>
        <w:jc w:val="both"/>
      </w:pPr>
      <w:r>
        <w:rPr>
          <w:rFonts w:ascii="Arial" w:cs="Arial" w:eastAsia="Arial" w:hAnsi="Arial"/>
          <w:sz w:val="24"/>
          <w:szCs w:val="24"/>
        </w:rPr>
        <w:t xml:space="preserve">Удаление наледи на дорогах, образовавшейся в зимнее время в результате аварий водопроводных и канализационных сетей, производится немедленно той организацией, по вине которой произошло обледенение дорожного полотна.</w:t>
      </w:r>
    </w:p>
    <w:p>
      <w:pPr>
        <w:spacing w:after="120"/>
        <w:jc w:val="both"/>
      </w:pPr>
      <w:r>
        <w:rPr>
          <w:rFonts w:ascii="Arial" w:cs="Arial" w:eastAsia="Arial" w:hAnsi="Arial"/>
          <w:sz w:val="24"/>
          <w:szCs w:val="24"/>
        </w:rPr>
        <w:t xml:space="preserve">При необходимости укладка свежевыпавшего снега в валы и кучи на улицах, площадях и скверах разрешается в зависимости от ширины улиц и характера движения на них. Валы снега могут укладываться посередине, либо по обеим сторонам проезжей части, вдоль тротуаров или газонов на расстоянии 0,5 метра от бордюров, чтобы не мешать проходу пешеходов и движению транспорта. Собранный в кучи и валы снег по мере накопления вывозится в специально отведенные места.</w:t>
      </w:r>
    </w:p>
    <w:p>
      <w:pPr>
        <w:spacing w:after="120"/>
        <w:jc w:val="both"/>
      </w:pPr>
      <w:r>
        <w:rPr>
          <w:rFonts w:ascii="Arial" w:cs="Arial" w:eastAsia="Arial" w:hAnsi="Arial"/>
          <w:sz w:val="24"/>
          <w:szCs w:val="24"/>
        </w:rPr>
        <w:t xml:space="preserve">5.8. Запрещается выдвигать или перемещать на проезжую часть магистралей, улиц и проездов снег, счищаемый с внутри квартальных проездов, дворовых территорий, территорий предприятий, организаций, строительных площадок, торговых объектов.</w:t>
      </w:r>
    </w:p>
    <w:p>
      <w:pPr>
        <w:spacing w:after="120"/>
        <w:jc w:val="both"/>
      </w:pPr>
      <w:r>
        <w:rPr>
          <w:rFonts w:ascii="Arial" w:cs="Arial" w:eastAsia="Arial" w:hAnsi="Arial"/>
          <w:sz w:val="24"/>
          <w:szCs w:val="24"/>
        </w:rPr>
        <w:t xml:space="preserve">5.9. Зимняя уборка улиц и магистралей:</w:t>
      </w:r>
    </w:p>
    <w:p>
      <w:pPr>
        <w:spacing w:after="120"/>
        <w:jc w:val="both"/>
      </w:pPr>
      <w:r>
        <w:rPr>
          <w:rFonts w:ascii="Arial" w:cs="Arial" w:eastAsia="Arial" w:hAnsi="Arial"/>
          <w:sz w:val="24"/>
          <w:szCs w:val="24"/>
        </w:rPr>
        <w:t xml:space="preserve">5.9.1. Требования к зимней уборке дорог по отдельным технологическим операциям.</w:t>
      </w:r>
    </w:p>
    <w:p>
      <w:pPr>
        <w:spacing w:after="120"/>
        <w:jc w:val="both"/>
      </w:pPr>
      <w:r>
        <w:rPr>
          <w:rFonts w:ascii="Arial" w:cs="Arial" w:eastAsia="Arial" w:hAnsi="Arial"/>
          <w:sz w:val="24"/>
          <w:szCs w:val="24"/>
        </w:rPr>
        <w:t xml:space="preserve">5.9.2. Обработка проезжей части городских дорог противогололедными материалами должна начинаться сразу после окончания снегопада.</w:t>
      </w:r>
    </w:p>
    <w:p>
      <w:pPr>
        <w:spacing w:after="120"/>
        <w:jc w:val="both"/>
      </w:pPr>
      <w:r>
        <w:rPr>
          <w:rFonts w:ascii="Arial" w:cs="Arial" w:eastAsia="Arial" w:hAnsi="Arial"/>
          <w:sz w:val="24"/>
          <w:szCs w:val="24"/>
        </w:rPr>
        <w:t xml:space="preserve">5.9.3. Все машины для распределения противогололедных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pPr>
        <w:spacing w:after="120"/>
        <w:jc w:val="both"/>
      </w:pPr>
      <w:r>
        <w:rPr>
          <w:rFonts w:ascii="Arial" w:cs="Arial" w:eastAsia="Arial" w:hAnsi="Arial"/>
          <w:sz w:val="24"/>
          <w:szCs w:val="24"/>
        </w:rPr>
        <w:t xml:space="preserve">5.9.4. После уборки снега в первую очередь обрабатываются противогололедными материалами наиболее опасные для движения транспорта участки магистралей и улиц - крутые спуски и подъемы, мосты, тормозные площадки на перекрестках улиц и остановках общественного транспорта и т.д.</w:t>
      </w:r>
    </w:p>
    <w:p>
      <w:pPr>
        <w:spacing w:after="120"/>
        <w:jc w:val="both"/>
      </w:pPr>
      <w:r>
        <w:rPr>
          <w:rFonts w:ascii="Arial" w:cs="Arial" w:eastAsia="Arial" w:hAnsi="Arial"/>
          <w:sz w:val="24"/>
          <w:szCs w:val="24"/>
        </w:rPr>
        <w:t xml:space="preserve">Комбинатом коммунальных предприятий в обязательном порядке составляется перечень участков улиц, требующих первоочередной обработки противогололедными материалами. Данный перечень и маршрутные графики согласовываются с ОБДД ОВД г.Токмок.</w:t>
      </w:r>
    </w:p>
    <w:p>
      <w:pPr>
        <w:spacing w:after="120"/>
        <w:jc w:val="both"/>
      </w:pPr>
      <w:r>
        <w:rPr>
          <w:rFonts w:ascii="Arial" w:cs="Arial" w:eastAsia="Arial" w:hAnsi="Arial"/>
          <w:sz w:val="24"/>
          <w:szCs w:val="24"/>
        </w:rPr>
        <w:t xml:space="preserve">5.10. Очистка снега:</w:t>
      </w:r>
    </w:p>
    <w:p>
      <w:pPr>
        <w:spacing w:after="120"/>
        <w:jc w:val="both"/>
      </w:pPr>
      <w:r>
        <w:rPr>
          <w:rFonts w:ascii="Arial" w:cs="Arial" w:eastAsia="Arial" w:hAnsi="Arial"/>
          <w:sz w:val="24"/>
          <w:szCs w:val="24"/>
        </w:rPr>
        <w:t xml:space="preserve">5.10.1. Механизированная очистка проезжей части должна начинаться при высоте рыхлой снежной массы на дорожном полотне 2,5-3,0 см, что соответствует 5 см свежевыпавшего неуплотненного снега.</w:t>
      </w:r>
    </w:p>
    <w:p>
      <w:pPr>
        <w:spacing w:after="120"/>
        <w:jc w:val="both"/>
      </w:pPr>
      <w:r>
        <w:rPr>
          <w:rFonts w:ascii="Arial" w:cs="Arial" w:eastAsia="Arial" w:hAnsi="Arial"/>
          <w:sz w:val="24"/>
          <w:szCs w:val="24"/>
        </w:rPr>
        <w:t xml:space="preserve">При длительном снегопаде циклы механизированной очистки проезжей части осуществляются после каждых 5 см свежевыпавшего снега.</w:t>
      </w:r>
    </w:p>
    <w:p>
      <w:pPr>
        <w:spacing w:after="120"/>
        <w:jc w:val="both"/>
      </w:pPr>
      <w:r>
        <w:rPr>
          <w:rFonts w:ascii="Arial" w:cs="Arial" w:eastAsia="Arial" w:hAnsi="Arial"/>
          <w:sz w:val="24"/>
          <w:szCs w:val="24"/>
        </w:rPr>
        <w:t xml:space="preserve">5.10.2. Время, необходимое на очистку всех улиц и проездов, не должно превышать трех часов (один цикл механизированной очистки).</w:t>
      </w:r>
    </w:p>
    <w:p>
      <w:pPr>
        <w:spacing w:after="120"/>
        <w:jc w:val="both"/>
      </w:pPr>
      <w:r>
        <w:rPr>
          <w:rFonts w:ascii="Arial" w:cs="Arial" w:eastAsia="Arial" w:hAnsi="Arial"/>
          <w:sz w:val="24"/>
          <w:szCs w:val="24"/>
        </w:rPr>
        <w:t xml:space="preserve">5.10.3. При длительных интенсивных снегопадах время технологического цикла «посыпка-очистка» не должно превышать 6 часов.</w:t>
      </w:r>
    </w:p>
    <w:p>
      <w:pPr>
        <w:spacing w:after="120"/>
        <w:jc w:val="both"/>
      </w:pPr>
      <w:r>
        <w:rPr>
          <w:rFonts w:ascii="Arial" w:cs="Arial" w:eastAsia="Arial" w:hAnsi="Arial"/>
          <w:sz w:val="24"/>
          <w:szCs w:val="24"/>
        </w:rPr>
        <w:t xml:space="preserve">При непрекращающемся снегопаде Комбинат коммунальных предприятий в течение суток должно быть выполнено не менее трех полных технологических циклов «посыпка-очистка», т.е. практически должна быть обеспечена постоянная работа уборочных машин на улицах города с кратковременными (не более одного часа) перерывами для заправки машин ГСМ и принятия пищи водителями.</w:t>
      </w:r>
    </w:p>
    <w:p>
      <w:pPr>
        <w:spacing w:after="120"/>
        <w:jc w:val="both"/>
      </w:pPr>
      <w:r>
        <w:rPr>
          <w:rFonts w:ascii="Arial" w:cs="Arial" w:eastAsia="Arial" w:hAnsi="Arial"/>
          <w:sz w:val="24"/>
          <w:szCs w:val="24"/>
        </w:rPr>
        <w:t xml:space="preserve">5.10.4. По окончании очередного цикла очистки необходимо приступить к выполнению работ по формированию снежных валов в лотках улиц и проездов, расчистке проходов в валах снега на остановках городского пассажирского транспорта и в местах наземных пешеходных переходов.</w:t>
      </w:r>
    </w:p>
    <w:p>
      <w:pPr>
        <w:spacing w:after="120"/>
        <w:jc w:val="both"/>
      </w:pPr>
      <w:r>
        <w:rPr>
          <w:rFonts w:ascii="Arial" w:cs="Arial" w:eastAsia="Arial" w:hAnsi="Arial"/>
          <w:sz w:val="24"/>
          <w:szCs w:val="24"/>
        </w:rPr>
        <w:t xml:space="preserve">5.10.5. После завершения механизированной очистки проезжая часть должна быть полностью очищена от снежных накатов и наледей.</w:t>
      </w:r>
    </w:p>
    <w:p>
      <w:pPr>
        <w:spacing w:after="120"/>
        <w:jc w:val="both"/>
      </w:pPr>
      <w:r>
        <w:rPr>
          <w:rFonts w:ascii="Arial" w:cs="Arial" w:eastAsia="Arial" w:hAnsi="Arial"/>
          <w:sz w:val="24"/>
          <w:szCs w:val="24"/>
        </w:rPr>
        <w:t xml:space="preserve">5.11. Формирование снежных валов:</w:t>
      </w:r>
    </w:p>
    <w:p>
      <w:pPr>
        <w:spacing w:after="120"/>
        <w:jc w:val="both"/>
      </w:pPr>
      <w:r>
        <w:rPr>
          <w:rFonts w:ascii="Arial" w:cs="Arial" w:eastAsia="Arial" w:hAnsi="Arial"/>
          <w:sz w:val="24"/>
          <w:szCs w:val="24"/>
        </w:rPr>
        <w:t xml:space="preserve">5.11.1. Снег,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p>
      <w:pPr>
        <w:spacing w:after="120"/>
        <w:jc w:val="both"/>
      </w:pPr>
      <w:r>
        <w:rPr>
          <w:rFonts w:ascii="Arial" w:cs="Arial" w:eastAsia="Arial" w:hAnsi="Arial"/>
          <w:sz w:val="24"/>
          <w:szCs w:val="24"/>
        </w:rPr>
        <w:t xml:space="preserve">Формирование снежных валов не допускается:</w:t>
      </w:r>
    </w:p>
    <w:p>
      <w:pPr>
        <w:spacing w:after="120"/>
        <w:jc w:val="both"/>
      </w:pPr>
      <w:r>
        <w:rPr>
          <w:rFonts w:ascii="Arial" w:cs="Arial" w:eastAsia="Arial" w:hAnsi="Arial"/>
          <w:sz w:val="24"/>
          <w:szCs w:val="24"/>
        </w:rPr>
        <w:t xml:space="preserve">- на пересечениях дорог и улиц, проездов, на одном уровне и вблизи железнодорожных переездов;</w:t>
      </w:r>
    </w:p>
    <w:p>
      <w:pPr>
        <w:spacing w:after="120"/>
        <w:jc w:val="both"/>
      </w:pPr>
      <w:r>
        <w:rPr>
          <w:rFonts w:ascii="Arial" w:cs="Arial" w:eastAsia="Arial" w:hAnsi="Arial"/>
          <w:sz w:val="24"/>
          <w:szCs w:val="24"/>
        </w:rPr>
        <w:t xml:space="preserve">- на участках дорог, оборудованных транспортными ограждениями или повышенным бордюром;</w:t>
      </w:r>
    </w:p>
    <w:p>
      <w:pPr>
        <w:spacing w:after="120"/>
        <w:jc w:val="both"/>
      </w:pPr>
      <w:r>
        <w:rPr>
          <w:rFonts w:ascii="Arial" w:cs="Arial" w:eastAsia="Arial" w:hAnsi="Arial"/>
          <w:sz w:val="24"/>
          <w:szCs w:val="24"/>
        </w:rPr>
        <w:t xml:space="preserve">- на тротуарах.</w:t>
      </w:r>
    </w:p>
    <w:p>
      <w:pPr>
        <w:spacing w:after="120"/>
        <w:jc w:val="both"/>
      </w:pPr>
      <w:r>
        <w:rPr>
          <w:rFonts w:ascii="Arial" w:cs="Arial" w:eastAsia="Arial" w:hAnsi="Arial"/>
          <w:sz w:val="24"/>
          <w:szCs w:val="24"/>
        </w:rPr>
        <w:t xml:space="preserve">Ширина снежных валов в лотковой зоне улиц не должна превышать 1,5 метра. Валы снега должны быть подготовлены к погрузке в самосвалы.</w:t>
      </w:r>
    </w:p>
    <w:p>
      <w:pPr>
        <w:spacing w:after="120"/>
        <w:jc w:val="both"/>
      </w:pPr>
      <w:r>
        <w:rPr>
          <w:rFonts w:ascii="Arial" w:cs="Arial" w:eastAsia="Arial" w:hAnsi="Arial"/>
          <w:sz w:val="24"/>
          <w:szCs w:val="24"/>
        </w:rPr>
        <w:t xml:space="preserve">Время формирования снежных валов не должно превышать 24 часа после окончания снегопада.</w:t>
      </w:r>
    </w:p>
    <w:p>
      <w:pPr>
        <w:spacing w:after="120"/>
        <w:jc w:val="both"/>
      </w:pPr>
      <w:r>
        <w:rPr>
          <w:rFonts w:ascii="Arial" w:cs="Arial" w:eastAsia="Arial" w:hAnsi="Arial"/>
          <w:sz w:val="24"/>
          <w:szCs w:val="24"/>
        </w:rPr>
        <w:t xml:space="preserve">При формировании снежных валов в лотках не допускается перемещение снега на тротуары и газоны.</w:t>
      </w:r>
    </w:p>
    <w:p>
      <w:pPr>
        <w:spacing w:after="120"/>
        <w:jc w:val="both"/>
      </w:pPr>
      <w:r>
        <w:rPr>
          <w:rFonts w:ascii="Arial" w:cs="Arial" w:eastAsia="Arial" w:hAnsi="Arial"/>
          <w:sz w:val="24"/>
          <w:szCs w:val="24"/>
        </w:rPr>
        <w:t xml:space="preserve">5.12.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spacing w:after="120"/>
        <w:jc w:val="both"/>
      </w:pPr>
      <w:r>
        <w:rPr>
          <w:rFonts w:ascii="Arial" w:cs="Arial" w:eastAsia="Arial" w:hAnsi="Arial"/>
          <w:sz w:val="24"/>
          <w:szCs w:val="24"/>
        </w:rPr>
        <w:t xml:space="preserve">5.13. В период временного хранения снежного вала и возможной оттепели (для пропуска талых вод), а также во время работ по вывозу снега на двухметровой прилотковой полосе проезжей части должен быть расчищен лоток шириной не менее 0,5 метров между валом и бортовым камнем.</w:t>
      </w:r>
    </w:p>
    <w:p>
      <w:pPr>
        <w:spacing w:after="120"/>
        <w:jc w:val="both"/>
      </w:pPr>
      <w:r>
        <w:rPr>
          <w:rFonts w:ascii="Arial" w:cs="Arial" w:eastAsia="Arial" w:hAnsi="Arial"/>
          <w:sz w:val="24"/>
          <w:szCs w:val="24"/>
        </w:rPr>
        <w:t xml:space="preserve">5.14. Уборка тротуаров, посадочных площадок на остановках пассажирского транспорта, пешеходных дорожек:</w:t>
      </w:r>
    </w:p>
    <w:p>
      <w:pPr>
        <w:spacing w:after="120"/>
        <w:jc w:val="both"/>
      </w:pPr>
      <w:r>
        <w:rPr>
          <w:rFonts w:ascii="Arial" w:cs="Arial" w:eastAsia="Arial" w:hAnsi="Arial"/>
          <w:sz w:val="24"/>
          <w:szCs w:val="24"/>
        </w:rPr>
        <w:t xml:space="preserve">5.14.1. В период снегопадов и гололеда тротуары и другие пешеходные зоны должны обрабатываться противогололедными материалами. </w:t>
      </w:r>
    </w:p>
    <w:p>
      <w:pPr>
        <w:spacing w:after="120"/>
        <w:jc w:val="both"/>
      </w:pPr>
      <w:r>
        <w:rPr>
          <w:rFonts w:ascii="Arial" w:cs="Arial" w:eastAsia="Arial" w:hAnsi="Arial"/>
          <w:sz w:val="24"/>
          <w:szCs w:val="24"/>
        </w:rPr>
        <w:t xml:space="preserve">5.14.2.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материалами должны повторяться после каждых 5 сантиметров выпавшего снега.</w:t>
      </w:r>
    </w:p>
    <w:p>
      <w:pPr>
        <w:spacing w:after="120"/>
        <w:jc w:val="both"/>
      </w:pPr>
      <w:r>
        <w:rPr>
          <w:rFonts w:ascii="Arial" w:cs="Arial" w:eastAsia="Arial" w:hAnsi="Arial"/>
          <w:sz w:val="24"/>
          <w:szCs w:val="24"/>
        </w:rPr>
        <w:t xml:space="preserve">5.14.3. В период интенсивного снегопада (более 1 см/час) тротуары и лестничные сходы мостовых сооружений должны обрабатываться противогололедными материалами, должны расчищаться проходы для движения пешеходов.</w:t>
      </w:r>
    </w:p>
    <w:p>
      <w:pPr>
        <w:spacing w:after="120"/>
        <w:jc w:val="both"/>
      </w:pPr>
      <w:r>
        <w:rPr>
          <w:rFonts w:ascii="Arial" w:cs="Arial" w:eastAsia="Arial" w:hAnsi="Arial"/>
          <w:sz w:val="24"/>
          <w:szCs w:val="24"/>
        </w:rPr>
        <w:t xml:space="preserve">5.15. Зимняя уборка дворовых территорий:</w:t>
      </w:r>
    </w:p>
    <w:p>
      <w:pPr>
        <w:spacing w:after="120"/>
        <w:jc w:val="both"/>
      </w:pPr>
      <w:r>
        <w:rPr>
          <w:rFonts w:ascii="Arial" w:cs="Arial" w:eastAsia="Arial" w:hAnsi="Arial"/>
          <w:sz w:val="24"/>
          <w:szCs w:val="24"/>
        </w:rPr>
        <w:t xml:space="preserve">5.15.1. Тротуары, дворовые территории и проезды должны быть очищены от снега и наледи. При возникновении наледи (гололеда) производится обработка мелким щебнем фракции 2-5 мм.</w:t>
      </w:r>
    </w:p>
    <w:p>
      <w:pPr>
        <w:spacing w:after="120"/>
        <w:jc w:val="both"/>
      </w:pPr>
      <w:r>
        <w:rPr>
          <w:rFonts w:ascii="Arial" w:cs="Arial" w:eastAsia="Arial" w:hAnsi="Arial"/>
          <w:sz w:val="24"/>
          <w:szCs w:val="24"/>
        </w:rPr>
        <w:t xml:space="preserve">5.15.2.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 Особенности уборки городских территорий в весенне-летний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Период весенне-летней уборки устанавливается с 1 марта по 1 сентября.</w:t>
      </w:r>
    </w:p>
    <w:p>
      <w:pPr>
        <w:spacing w:after="120"/>
        <w:jc w:val="both"/>
      </w:pPr>
      <w:r>
        <w:rPr>
          <w:rFonts w:ascii="Arial" w:cs="Arial" w:eastAsia="Arial" w:hAnsi="Arial"/>
          <w:sz w:val="24"/>
          <w:szCs w:val="24"/>
        </w:rPr>
        <w:t xml:space="preserve">В случае резкого изменения погодных условий, по указанию мэрии города Токмок, сроки проведения летней уборки могут изменяться. Мероприятия по подготовке уборочной техники к работе в весенне-летний период проводятся в сроки, определенные мэрией города Токмок и ОБДД ОВД города Токмок.</w:t>
      </w:r>
    </w:p>
    <w:p>
      <w:pPr>
        <w:spacing w:after="120"/>
        <w:jc w:val="both"/>
      </w:pPr>
      <w:r>
        <w:rPr>
          <w:rFonts w:ascii="Arial" w:cs="Arial" w:eastAsia="Arial" w:hAnsi="Arial"/>
          <w:sz w:val="24"/>
          <w:szCs w:val="24"/>
        </w:rPr>
        <w:t xml:space="preserve">6.2. При мойке проезжей части не допускается выбивание струей воды смета и мусора на тротуары, газоны, посадочные площадки, павильоны остановок городского пассажирского транспорта, близко расположенные фасады зданий, объекты торговли и т.д.</w:t>
      </w:r>
    </w:p>
    <w:p>
      <w:pPr>
        <w:spacing w:after="120"/>
        <w:jc w:val="both"/>
      </w:pPr>
      <w:r>
        <w:rPr>
          <w:rFonts w:ascii="Arial" w:cs="Arial" w:eastAsia="Arial" w:hAnsi="Arial"/>
          <w:sz w:val="24"/>
          <w:szCs w:val="24"/>
        </w:rPr>
        <w:t xml:space="preserve">6.3. В период листопада организации, ответственные за уборку закрепленных территорий,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pPr>
        <w:spacing w:after="24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VII. Требования к летней уборке дорог (по отдельным элементам)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Проезжая часть должна быть полностью очищена от всякого вида загрязнений и промыта.</w:t>
      </w:r>
    </w:p>
    <w:p>
      <w:pPr>
        <w:spacing w:after="120"/>
        <w:jc w:val="both"/>
      </w:pPr>
      <w:r>
        <w:rPr>
          <w:rFonts w:ascii="Arial" w:cs="Arial" w:eastAsia="Arial" w:hAnsi="Arial"/>
          <w:sz w:val="24"/>
          <w:szCs w:val="24"/>
        </w:rPr>
        <w:t xml:space="preserve">7.2. Осевые, резервные полосы, обозначенные линиями регулирования, должны быть постоянно очищены от песка и различного мелкого мусора. Допустимый объем загрязнений, образующийся между циклами работы подметально-уборочных машин, не должен превышать 50 грамм на 1 кв. метр площади покрытий.</w:t>
      </w:r>
    </w:p>
    <w:p>
      <w:pPr>
        <w:spacing w:after="120"/>
        <w:jc w:val="both"/>
      </w:pPr>
      <w:r>
        <w:rPr>
          <w:rFonts w:ascii="Arial" w:cs="Arial" w:eastAsia="Arial" w:hAnsi="Arial"/>
          <w:sz w:val="24"/>
          <w:szCs w:val="24"/>
        </w:rPr>
        <w:t xml:space="preserve">7.3.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pPr>
        <w:spacing w:after="120"/>
        <w:jc w:val="both"/>
      </w:pPr>
      <w:r>
        <w:rPr>
          <w:rFonts w:ascii="Arial" w:cs="Arial" w:eastAsia="Arial" w:hAnsi="Arial"/>
          <w:sz w:val="24"/>
          <w:szCs w:val="24"/>
        </w:rPr>
        <w:t xml:space="preserve">Допускаются небольшие отдельные загрязнения песком и мелким мусором, которые могут появиться в промежутках между циклами уборки.</w:t>
      </w:r>
    </w:p>
    <w:p>
      <w:pPr>
        <w:spacing w:after="120"/>
        <w:jc w:val="both"/>
      </w:pPr>
      <w:r>
        <w:rPr>
          <w:rFonts w:ascii="Arial" w:cs="Arial" w:eastAsia="Arial" w:hAnsi="Arial"/>
          <w:sz w:val="24"/>
          <w:szCs w:val="24"/>
        </w:rPr>
        <w:t xml:space="preserve">Общий объем таких загрязнений не должен превышать 15 грамм на 1 кв. метр.</w:t>
      </w:r>
    </w:p>
    <w:p>
      <w:pPr>
        <w:spacing w:after="120"/>
        <w:jc w:val="both"/>
      </w:pPr>
      <w:r>
        <w:rPr>
          <w:rFonts w:ascii="Arial" w:cs="Arial" w:eastAsia="Arial" w:hAnsi="Arial"/>
          <w:sz w:val="24"/>
          <w:szCs w:val="24"/>
        </w:rPr>
        <w:t xml:space="preserve">7.4. Обочины дорог должны быть очищены от крупногабаритного и другого мусора.</w:t>
      </w:r>
    </w:p>
    <w:p>
      <w:pPr>
        <w:spacing w:after="120"/>
        <w:jc w:val="both"/>
      </w:pPr>
      <w:r>
        <w:rPr>
          <w:rFonts w:ascii="Arial" w:cs="Arial" w:eastAsia="Arial" w:hAnsi="Arial"/>
          <w:sz w:val="24"/>
          <w:szCs w:val="24"/>
        </w:rPr>
        <w:t xml:space="preserve">7.5. Металлические ограждения, дорожные знаки и указатели должны быть промыты.</w:t>
      </w:r>
    </w:p>
    <w:p>
      <w:pPr>
        <w:spacing w:after="120"/>
        <w:jc w:val="both"/>
      </w:pPr>
      <w:r>
        <w:rPr>
          <w:rFonts w:ascii="Arial" w:cs="Arial" w:eastAsia="Arial" w:hAnsi="Arial"/>
          <w:sz w:val="24"/>
          <w:szCs w:val="24"/>
        </w:rPr>
        <w:t xml:space="preserve">7.6. Разделительные полосы, выполненные в виде газонов, должны быть очищены от мусора, высота травяного покрова не должна превышать 15 см.</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VIII. Обеспечение благоустройства, чистоты и порядка</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Юридические и физические лица, индивидуальные предприниматели должны соблюдать чистоту и поддерживать порядок на всей территории города Токмок, в том числе на территориях общего пользования и на территориях индивидуальной застройки, не допускать повреждения и разрушения элементов благоустройства (дорог, тротуаров, газонов, малых архитектурных форм, наружного освещения, ирригационных систем и т.д.), бережно относиться к объектам любой собственности.</w:t>
      </w:r>
    </w:p>
    <w:p>
      <w:pPr>
        <w:spacing w:after="120"/>
        <w:jc w:val="both"/>
      </w:pPr>
      <w:r>
        <w:rPr>
          <w:rFonts w:ascii="Arial" w:cs="Arial" w:eastAsia="Arial" w:hAnsi="Arial"/>
          <w:sz w:val="24"/>
          <w:szCs w:val="24"/>
        </w:rPr>
        <w:t xml:space="preserve">8.2. На территории города Токмок не допускается выброс бытового и строительного мусора, отходов производства, тары, спила деревьев, листвы, снега.</w:t>
      </w:r>
    </w:p>
    <w:p>
      <w:pPr>
        <w:spacing w:after="120"/>
        <w:jc w:val="both"/>
      </w:pPr>
      <w:r>
        <w:rPr>
          <w:rFonts w:ascii="Arial" w:cs="Arial" w:eastAsia="Arial" w:hAnsi="Arial"/>
          <w:sz w:val="24"/>
          <w:szCs w:val="24"/>
        </w:rPr>
        <w:t xml:space="preserve">Запрещается сорить на улицах, площадях, в парках, скверах и других общественных местах.</w:t>
      </w:r>
    </w:p>
    <w:p>
      <w:pPr>
        <w:spacing w:after="120"/>
        <w:jc w:val="both"/>
      </w:pPr>
      <w:r>
        <w:rPr>
          <w:rFonts w:ascii="Arial" w:cs="Arial" w:eastAsia="Arial" w:hAnsi="Arial"/>
          <w:sz w:val="24"/>
          <w:szCs w:val="24"/>
        </w:rPr>
        <w:t xml:space="preserve">Запрещается сметать и выбрасывать мусор в арычную и коллекторно-дренажную сети, сливать в них сточные воды.</w:t>
      </w:r>
    </w:p>
    <w:p>
      <w:pPr>
        <w:spacing w:after="120"/>
        <w:jc w:val="both"/>
      </w:pPr>
      <w:r>
        <w:rPr>
          <w:rFonts w:ascii="Arial" w:cs="Arial" w:eastAsia="Arial" w:hAnsi="Arial"/>
          <w:sz w:val="24"/>
          <w:szCs w:val="24"/>
        </w:rPr>
        <w:t xml:space="preserve">8.3. Запрещается самовольная разработка и вывоз гравия из русел рек Чу и Шамшы.</w:t>
      </w:r>
    </w:p>
    <w:p>
      <w:pPr>
        <w:spacing w:after="120"/>
        <w:jc w:val="both"/>
      </w:pPr>
      <w:r>
        <w:rPr>
          <w:rFonts w:ascii="Arial" w:cs="Arial" w:eastAsia="Arial" w:hAnsi="Arial"/>
          <w:sz w:val="24"/>
          <w:szCs w:val="24"/>
        </w:rPr>
        <w:t xml:space="preserve">8.4. Запрещается повреждать или уничтожать урны, фонари уличного освещения, памятники, скамейки и другие малые архитектурные формы.</w:t>
      </w:r>
    </w:p>
    <w:p>
      <w:pPr>
        <w:spacing w:after="120"/>
        <w:jc w:val="both"/>
      </w:pPr>
      <w:r>
        <w:rPr>
          <w:rFonts w:ascii="Arial" w:cs="Arial" w:eastAsia="Arial" w:hAnsi="Arial"/>
          <w:sz w:val="24"/>
          <w:szCs w:val="24"/>
        </w:rPr>
        <w:t xml:space="preserve">8.5. Запрещается сжигание мусора, листвы, тары, автомобильных покрышек, производственных отходов, разведение костров, захоронение мусора на территории земельных участков, включая внутренние территории предприятий и частных домовладений.</w:t>
      </w:r>
    </w:p>
    <w:p>
      <w:pPr>
        <w:spacing w:after="120"/>
        <w:jc w:val="both"/>
      </w:pPr>
      <w:r>
        <w:rPr>
          <w:rFonts w:ascii="Arial" w:cs="Arial" w:eastAsia="Arial" w:hAnsi="Arial"/>
          <w:sz w:val="24"/>
          <w:szCs w:val="24"/>
        </w:rPr>
        <w:t xml:space="preserve">8.6. Владельцам личного автотранспорта в зимнее время запрещается использовать на долговременное хранение проезжую часть улиц и проездов города для стоянки и размещения транспортных средств.</w:t>
      </w:r>
    </w:p>
    <w:p>
      <w:pPr>
        <w:spacing w:after="120"/>
        <w:jc w:val="both"/>
      </w:pPr>
      <w:r>
        <w:rPr>
          <w:rFonts w:ascii="Arial" w:cs="Arial" w:eastAsia="Arial" w:hAnsi="Arial"/>
          <w:sz w:val="24"/>
          <w:szCs w:val="24"/>
        </w:rPr>
        <w:t xml:space="preserve">Хранение и отстой личного автотранспорта на дворовых и внутриквартальных территориях допускается в один ряд, при этом должно быть обеспечено беспрепятственное продвижение уборочной и специальной техники.</w:t>
      </w:r>
    </w:p>
    <w:p>
      <w:pPr>
        <w:spacing w:after="120"/>
        <w:jc w:val="both"/>
      </w:pPr>
      <w:r>
        <w:rPr>
          <w:rFonts w:ascii="Arial" w:cs="Arial" w:eastAsia="Arial" w:hAnsi="Arial"/>
          <w:sz w:val="24"/>
          <w:szCs w:val="24"/>
        </w:rPr>
        <w:t xml:space="preserve">Хранение и отстой грузового автотранспорта, в том числе частного, допускается только в гаражах, на автостоянках или в автобазах.</w:t>
      </w:r>
    </w:p>
    <w:p>
      <w:pPr>
        <w:spacing w:after="120"/>
        <w:jc w:val="both"/>
      </w:pPr>
      <w:r>
        <w:rPr>
          <w:rFonts w:ascii="Arial" w:cs="Arial" w:eastAsia="Arial" w:hAnsi="Arial"/>
          <w:sz w:val="24"/>
          <w:szCs w:val="24"/>
        </w:rPr>
        <w:t xml:space="preserve">Запрещается мойка, чистка транспортных средств на территории города, за исключением специально отведенных мест.</w:t>
      </w:r>
    </w:p>
    <w:p>
      <w:pPr>
        <w:spacing w:after="120"/>
        <w:jc w:val="both"/>
      </w:pPr>
      <w:r>
        <w:rPr>
          <w:rFonts w:ascii="Arial" w:cs="Arial" w:eastAsia="Arial" w:hAnsi="Arial"/>
          <w:sz w:val="24"/>
          <w:szCs w:val="24"/>
        </w:rPr>
        <w:t xml:space="preserve">8.7. Автотранспортные предприятия и автохозяйства, маршруты которых проходят по территории городаТокмок, обязаны выпускать машины на линию в чистом и исправном состоянии, обеспечивать на конечных остановках влажную уборку автобусов и маршрутных такси после каждого рейса.</w:t>
      </w:r>
    </w:p>
    <w:p>
      <w:pPr>
        <w:spacing w:after="120"/>
        <w:jc w:val="both"/>
      </w:pPr>
      <w:r>
        <w:rPr>
          <w:rFonts w:ascii="Arial" w:cs="Arial" w:eastAsia="Arial" w:hAnsi="Arial"/>
          <w:sz w:val="24"/>
          <w:szCs w:val="24"/>
        </w:rPr>
        <w:t xml:space="preserve">8.8. 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pPr>
        <w:spacing w:after="120"/>
        <w:jc w:val="both"/>
      </w:pPr>
      <w:r>
        <w:rPr>
          <w:rFonts w:ascii="Arial" w:cs="Arial" w:eastAsia="Arial" w:hAnsi="Arial"/>
          <w:sz w:val="24"/>
          <w:szCs w:val="24"/>
        </w:rPr>
        <w:t xml:space="preserve">8.9. Владельцы не 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w:t>
      </w:r>
    </w:p>
    <w:p>
      <w:pPr>
        <w:spacing w:after="120"/>
        <w:jc w:val="both"/>
      </w:pPr>
      <w:r>
        <w:rPr>
          <w:rFonts w:ascii="Arial" w:cs="Arial" w:eastAsia="Arial" w:hAnsi="Arial"/>
          <w:sz w:val="24"/>
          <w:szCs w:val="24"/>
        </w:rPr>
        <w:t xml:space="preserve">Владельцы металлических гаражей должны организовывать эти работы за счет собственных сил и средств.</w:t>
      </w:r>
    </w:p>
    <w:p>
      <w:pPr>
        <w:spacing w:after="120"/>
        <w:jc w:val="both"/>
      </w:pPr>
      <w:r>
        <w:rPr>
          <w:rFonts w:ascii="Arial" w:cs="Arial" w:eastAsia="Arial" w:hAnsi="Arial"/>
          <w:sz w:val="24"/>
          <w:szCs w:val="24"/>
        </w:rPr>
        <w:t xml:space="preserve">8.10. Запрещается размещение объектов различного назначения на газонах, клумбах, цветниках, детских площадках, оросительной и коллекторно-дренажных сетях, а также укладка труб, сужающих рабочее сечение ирригационных систем.</w:t>
      </w:r>
    </w:p>
    <w:p>
      <w:pPr>
        <w:spacing w:after="120"/>
        <w:jc w:val="both"/>
      </w:pPr>
      <w:r>
        <w:rPr>
          <w:rFonts w:ascii="Arial" w:cs="Arial" w:eastAsia="Arial" w:hAnsi="Arial"/>
          <w:sz w:val="24"/>
          <w:szCs w:val="24"/>
        </w:rPr>
        <w:t xml:space="preserve">8.11. Запрещается самовольная установка объектов, предназначенных для осуществления торговли, временных объектов, предназначенных для хранения автомобилей (металлических тентов, навесов, гаражей и т.д.) и вспомогательных построек, ограждений без получения разрешения в установленном порядке.</w:t>
      </w:r>
    </w:p>
    <w:p>
      <w:pPr>
        <w:spacing w:after="120"/>
        <w:jc w:val="both"/>
      </w:pPr>
      <w:r>
        <w:rPr>
          <w:rFonts w:ascii="Arial" w:cs="Arial" w:eastAsia="Arial" w:hAnsi="Arial"/>
          <w:sz w:val="24"/>
          <w:szCs w:val="24"/>
        </w:rPr>
        <w:t xml:space="preserve">8.12. Выгул домашних животных (собак, кошек и др.) должен осуществляться только в намордниках и на коротком поводке в специально отведенных для этих целей местах (площадках).</w:t>
      </w:r>
    </w:p>
    <w:p>
      <w:pPr>
        <w:spacing w:after="120"/>
        <w:jc w:val="both"/>
      </w:pPr>
      <w:r>
        <w:rPr>
          <w:rFonts w:ascii="Arial" w:cs="Arial" w:eastAsia="Arial" w:hAnsi="Arial"/>
          <w:sz w:val="24"/>
          <w:szCs w:val="24"/>
        </w:rPr>
        <w:t xml:space="preserve">8.13. Руководители предприятий, организаций, учреждений всех форм собственности, граждане должны принимать участие в месячниках по санитарной очистке и благоустройству, проводимых мэрией города Токмок в рамках закрепленных и прилегающих территорий.</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Содержание фасадов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8.14. Руководители предприятий и организаций, владельцы индивидуальных жилых домов, собственники жилых и нежилых помещений в многоквартирных жилых домах, на балансе которых находятся здания и сооружения, обязаны обеспечить своевременное производство работ по реставрации, ремонту и покраске их фасадов, а также отдельных элементов (балконов, лоджий, водосточных труб, ограждений, металлических ворот и др.), поддерживать в чистоте и исправном состоянии расположенные на фасадах информационные таблички, памятные доски и т.п.</w:t>
      </w:r>
    </w:p>
    <w:p>
      <w:pPr>
        <w:spacing w:after="120"/>
        <w:jc w:val="both"/>
      </w:pPr>
      <w:r>
        <w:rPr>
          <w:rFonts w:ascii="Arial" w:cs="Arial" w:eastAsia="Arial" w:hAnsi="Arial"/>
          <w:sz w:val="24"/>
          <w:szCs w:val="24"/>
        </w:rPr>
        <w:t xml:space="preserve">Запрещается самовольное переоборудование фасадов зданий и их конструктивных элементов.</w:t>
      </w:r>
    </w:p>
    <w:p>
      <w:pPr>
        <w:spacing w:after="120"/>
        <w:jc w:val="both"/>
      </w:pPr>
      <w:r>
        <w:rPr>
          <w:rFonts w:ascii="Arial" w:cs="Arial" w:eastAsia="Arial" w:hAnsi="Arial"/>
          <w:sz w:val="24"/>
          <w:szCs w:val="24"/>
        </w:rPr>
        <w:t xml:space="preserve">8.15. Жилые, административные, производственные и общественные здания должны быть оборудованы аншлагами и номерами, а жилые, кроме того, указателями номеров подъездов и квартир. Аншлаги и номера должны содержаться в чистоте и исправном состоянии. За их чистоту и исправность отвечают балансодержатели зданий.</w:t>
      </w:r>
    </w:p>
    <w:p>
      <w:pPr>
        <w:spacing w:after="120"/>
        <w:jc w:val="both"/>
      </w:pPr>
      <w:r>
        <w:rPr>
          <w:rFonts w:ascii="Arial" w:cs="Arial" w:eastAsia="Arial" w:hAnsi="Arial"/>
          <w:sz w:val="24"/>
          <w:szCs w:val="24"/>
        </w:rPr>
        <w:t xml:space="preserve">8.16. В зимнее время балансодержателями (арендаторами) зданий должна быть организована своевременная очистка кровель от снега, наледи и сосулек.</w:t>
      </w:r>
    </w:p>
    <w:p>
      <w:pPr>
        <w:spacing w:after="120"/>
        <w:jc w:val="both"/>
      </w:pPr>
      <w:r>
        <w:rPr>
          <w:rFonts w:ascii="Arial" w:cs="Arial" w:eastAsia="Arial" w:hAnsi="Arial"/>
          <w:sz w:val="24"/>
          <w:szCs w:val="24"/>
        </w:rPr>
        <w:t xml:space="preserve">Очистка кровель зданий на стороне, выходящей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pPr>
        <w:spacing w:after="120"/>
        <w:jc w:val="both"/>
      </w:pPr>
      <w:r>
        <w:rPr>
          <w:rFonts w:ascii="Arial" w:cs="Arial" w:eastAsia="Arial" w:hAnsi="Arial"/>
          <w:sz w:val="24"/>
          <w:szCs w:val="24"/>
        </w:rPr>
        <w:t xml:space="preserve">Крыши с наружным водоотводом необходимо периодически очищать от снега, не допуская его накопления толщиной более 30 см.</w:t>
      </w:r>
    </w:p>
    <w:p>
      <w:pPr>
        <w:spacing w:after="120"/>
        <w:jc w:val="both"/>
      </w:pPr>
      <w:r>
        <w:rPr>
          <w:rFonts w:ascii="Arial" w:cs="Arial" w:eastAsia="Arial" w:hAnsi="Arial"/>
          <w:sz w:val="24"/>
          <w:szCs w:val="24"/>
        </w:rPr>
        <w:t xml:space="preserve">8.17. 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spacing w:after="120"/>
        <w:jc w:val="both"/>
      </w:pPr>
      <w:r>
        <w:rPr>
          <w:rFonts w:ascii="Arial" w:cs="Arial" w:eastAsia="Arial" w:hAnsi="Arial"/>
          <w:sz w:val="24"/>
          <w:szCs w:val="24"/>
        </w:rPr>
        <w:t xml:space="preserve">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pPr>
        <w:spacing w:after="120"/>
        <w:jc w:val="both"/>
      </w:pPr>
      <w:r>
        <w:rPr>
          <w:rFonts w:ascii="Arial" w:cs="Arial" w:eastAsia="Arial" w:hAnsi="Arial"/>
          <w:sz w:val="24"/>
          <w:szCs w:val="24"/>
        </w:rPr>
        <w:t xml:space="preserve">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Строительные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8.18. Обустройство и содержание строительных площадок, восстановление благоустройства после окончания строительных и ремонтных работ регламентируется настоящими Правилами.</w:t>
      </w:r>
    </w:p>
    <w:p>
      <w:pPr>
        <w:spacing w:after="120"/>
        <w:jc w:val="both"/>
      </w:pPr>
      <w:r>
        <w:rPr>
          <w:rFonts w:ascii="Arial" w:cs="Arial" w:eastAsia="Arial" w:hAnsi="Arial"/>
          <w:sz w:val="24"/>
          <w:szCs w:val="24"/>
        </w:rPr>
        <w:t xml:space="preserve">8.19.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городскую территорию.</w:t>
      </w:r>
    </w:p>
    <w:p>
      <w:pPr>
        <w:spacing w:after="120"/>
        <w:jc w:val="both"/>
      </w:pPr>
      <w:r>
        <w:rPr>
          <w:rFonts w:ascii="Arial" w:cs="Arial" w:eastAsia="Arial" w:hAnsi="Arial"/>
          <w:sz w:val="24"/>
          <w:szCs w:val="24"/>
        </w:rPr>
        <w:t xml:space="preserve">Ответственность за уборку и содержание территорий в пределах пятиметровой зоны от границ объекта строительства, реконструкции и ремонта возлагается на заказчика и генеральную подрядную организацию.</w:t>
      </w:r>
    </w:p>
    <w:p>
      <w:pPr>
        <w:spacing w:after="120"/>
        <w:jc w:val="both"/>
      </w:pPr>
      <w:r>
        <w:rPr>
          <w:rFonts w:ascii="Arial" w:cs="Arial" w:eastAsia="Arial" w:hAnsi="Arial"/>
          <w:sz w:val="24"/>
          <w:szCs w:val="24"/>
        </w:rPr>
        <w:t xml:space="preserve">8.20. Для складирования мусора и отходов строительного производства на строительной площадке, в соответствии с проектом организации строительства, должны быть оборудованы специально отведенные места или установлен бункер-накопитель.</w:t>
      </w:r>
    </w:p>
    <w:p>
      <w:pPr>
        <w:spacing w:after="120"/>
        <w:jc w:val="both"/>
      </w:pPr>
      <w:r>
        <w:rPr>
          <w:rFonts w:ascii="Arial" w:cs="Arial" w:eastAsia="Arial" w:hAnsi="Arial"/>
          <w:sz w:val="24"/>
          <w:szCs w:val="24"/>
        </w:rPr>
        <w:t xml:space="preserve">Запрещается складирование мусора, грунта и отходов строительного производства вне специально отведенных мест.</w:t>
      </w:r>
    </w:p>
    <w:p>
      <w:pPr>
        <w:spacing w:after="120"/>
        <w:jc w:val="both"/>
      </w:pPr>
      <w:r>
        <w:rPr>
          <w:rFonts w:ascii="Arial" w:cs="Arial" w:eastAsia="Arial" w:hAnsi="Arial"/>
          <w:sz w:val="24"/>
          <w:szCs w:val="24"/>
        </w:rPr>
        <w:t xml:space="preserve">Складирование строительных материалов и изделий допускается только в пределах огражденной строительной площадки.</w:t>
      </w:r>
    </w:p>
    <w:p>
      <w:pPr>
        <w:spacing w:after="120"/>
        <w:jc w:val="both"/>
      </w:pPr>
      <w:r>
        <w:rPr>
          <w:rFonts w:ascii="Arial" w:cs="Arial" w:eastAsia="Arial" w:hAnsi="Arial"/>
          <w:sz w:val="24"/>
          <w:szCs w:val="24"/>
        </w:rPr>
        <w:t xml:space="preserve">8.21. Ограждения строительных площадок должны иметь внешний вид, соответствующий установленным нормативам, очищены от грязи, промыты, не иметь проемов, не предусмотренных проектом, поврежденных участков, посторонних наклеек, объявлений и надписей, по периметру ограждений строительной площадки должно быть установлено освещение.</w:t>
      </w:r>
    </w:p>
    <w:p>
      <w:pPr>
        <w:spacing w:after="120"/>
        <w:jc w:val="both"/>
      </w:pPr>
      <w:r>
        <w:rPr>
          <w:rFonts w:ascii="Arial" w:cs="Arial" w:eastAsia="Arial" w:hAnsi="Arial"/>
          <w:sz w:val="24"/>
          <w:szCs w:val="24"/>
        </w:rPr>
        <w:t xml:space="preserve">8.23. Ответственность за содержание законсервированного объекта строительства (долгостроя) возлагается на балансодержателя (заказчика-застройщика).</w:t>
      </w:r>
    </w:p>
    <w:p>
      <w:pPr>
        <w:spacing w:after="120"/>
        <w:jc w:val="both"/>
      </w:pPr>
      <w:r>
        <w:rPr>
          <w:rFonts w:ascii="Arial" w:cs="Arial" w:eastAsia="Arial" w:hAnsi="Arial"/>
          <w:sz w:val="24"/>
          <w:szCs w:val="24"/>
        </w:rPr>
        <w:t xml:space="preserve">8.24. Заказчик строительства обязан обеспечить сдачу в эксплуатацию объекта с выполнением всех работ, предусмотренных проектом по благоустройству и озеленению территорий и приведением их в надлежащий порядок.</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Художественное оформление и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8.25. Средства наружной рекламы и информации должны размещаться и содержаться в чистоте, иметь надлежащий эстетический вид, подсвечиваться в темное время суток и соответствовать требованиям законаКыргызской Республики «О рекламе».</w:t>
      </w:r>
    </w:p>
    <w:p>
      <w:pPr>
        <w:spacing w:after="120"/>
        <w:jc w:val="both"/>
      </w:pPr>
      <w:r>
        <w:rPr>
          <w:rFonts w:ascii="Arial" w:cs="Arial" w:eastAsia="Arial" w:hAnsi="Arial"/>
          <w:sz w:val="24"/>
          <w:szCs w:val="24"/>
        </w:rPr>
        <w:t xml:space="preserve">Ответственность за их содержание несут юридические и физические лица, на которых оформлена разрешительная документация.</w:t>
      </w:r>
    </w:p>
    <w:p>
      <w:pPr>
        <w:spacing w:after="120"/>
        <w:jc w:val="both"/>
      </w:pPr>
      <w:r>
        <w:rPr>
          <w:rFonts w:ascii="Arial" w:cs="Arial" w:eastAsia="Arial" w:hAnsi="Arial"/>
          <w:sz w:val="24"/>
          <w:szCs w:val="24"/>
        </w:rPr>
        <w:t xml:space="preserve">8.26. После монтажа (демонтажа) рекламной конструкции рекламораспространитель обязан восстановить благоустройство территорий или объекта размещения в сроки не более:</w:t>
      </w:r>
    </w:p>
    <w:p>
      <w:pPr>
        <w:spacing w:after="120"/>
        <w:jc w:val="both"/>
      </w:pPr>
      <w:r>
        <w:rPr>
          <w:rFonts w:ascii="Arial" w:cs="Arial" w:eastAsia="Arial" w:hAnsi="Arial"/>
          <w:sz w:val="24"/>
          <w:szCs w:val="24"/>
        </w:rPr>
        <w:t xml:space="preserve">- 2-х суток на территориях зоны особого городского значения;</w:t>
      </w:r>
    </w:p>
    <w:p>
      <w:pPr>
        <w:spacing w:after="120"/>
        <w:jc w:val="both"/>
      </w:pPr>
      <w:r>
        <w:rPr>
          <w:rFonts w:ascii="Arial" w:cs="Arial" w:eastAsia="Arial" w:hAnsi="Arial"/>
          <w:sz w:val="24"/>
          <w:szCs w:val="24"/>
        </w:rPr>
        <w:t xml:space="preserve">- 4-х суток на улицах и магистралях зоны общего городского значения;</w:t>
      </w:r>
    </w:p>
    <w:p>
      <w:pPr>
        <w:spacing w:after="120"/>
        <w:jc w:val="both"/>
      </w:pPr>
      <w:r>
        <w:rPr>
          <w:rFonts w:ascii="Arial" w:cs="Arial" w:eastAsia="Arial" w:hAnsi="Arial"/>
          <w:sz w:val="24"/>
          <w:szCs w:val="24"/>
        </w:rPr>
        <w:t xml:space="preserve">- 7-и суток на внутриквартальных территориях.</w:t>
      </w:r>
    </w:p>
    <w:p>
      <w:pPr>
        <w:spacing w:after="120"/>
        <w:jc w:val="both"/>
      </w:pPr>
      <w:r>
        <w:rPr>
          <w:rFonts w:ascii="Arial" w:cs="Arial" w:eastAsia="Arial" w:hAnsi="Arial"/>
          <w:sz w:val="24"/>
          <w:szCs w:val="24"/>
        </w:rPr>
        <w:t xml:space="preserve">Запрещается производить смену изображений (плакатов) на рекламных конструкциях с заездом автотранспорта на газоны.</w:t>
      </w:r>
    </w:p>
    <w:p>
      <w:pPr>
        <w:spacing w:after="120"/>
        <w:jc w:val="both"/>
      </w:pPr>
      <w:r>
        <w:rPr>
          <w:rFonts w:ascii="Arial" w:cs="Arial" w:eastAsia="Arial" w:hAnsi="Arial"/>
          <w:sz w:val="24"/>
          <w:szCs w:val="24"/>
        </w:rPr>
        <w:t xml:space="preserve">8.27. Запрещается наклеивание и развешивание на зданиях, заборах, остановках городского пассажирского транспорта, опорах освещения, деревьях каких-либо объявлений и других информационных сообщений.</w:t>
      </w:r>
    </w:p>
    <w:p>
      <w:pPr>
        <w:spacing w:after="120"/>
        <w:jc w:val="both"/>
      </w:pPr>
      <w:r>
        <w:rPr>
          <w:rFonts w:ascii="Arial" w:cs="Arial" w:eastAsia="Arial" w:hAnsi="Arial"/>
          <w:sz w:val="24"/>
          <w:szCs w:val="24"/>
        </w:rPr>
        <w:t xml:space="preserve">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балансодержателей или арендаторов указанных объектов за счет средств рекламораспространителей.</w:t>
      </w:r>
    </w:p>
    <w:p>
      <w:pPr>
        <w:spacing w:after="120"/>
        <w:jc w:val="both"/>
      </w:pPr>
      <w:r>
        <w:rPr>
          <w:rFonts w:ascii="Arial" w:cs="Arial" w:eastAsia="Arial" w:hAnsi="Arial"/>
          <w:sz w:val="24"/>
          <w:szCs w:val="24"/>
        </w:rPr>
        <w:t xml:space="preserve">8.28. Размещение и демонтаж централизованного праздничного оформления территории города производятся Комбинатом коммунальных предприятий в сроки, установленные мэрией города Токмок.</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Наружное освещение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8.30. Эксплуатацию и ремонт сетей наружного освещения улиц, скверов, площадей, прилегающих территорий к зданиям и сооружениям осуществляют специализированные предприятия, юридические лица, на балансе которых они состоят. Сети наружного освещения, находящиеся в муниципальной собственности, обслуживаются муниципальным предприятием «комбинат коммунальных предприятий».</w:t>
      </w:r>
    </w:p>
    <w:p>
      <w:pPr>
        <w:spacing w:after="120"/>
        <w:jc w:val="both"/>
      </w:pPr>
      <w:r>
        <w:rPr>
          <w:rFonts w:ascii="Arial" w:cs="Arial" w:eastAsia="Arial" w:hAnsi="Arial"/>
          <w:sz w:val="24"/>
          <w:szCs w:val="24"/>
        </w:rPr>
        <w:t xml:space="preserve">8.31. При выдаче архитектурно-планировочных условий и согласовании проектной документации на строительство новых объектов местная архитектура должно предусматривать выполнение наружного освещения с учетом отведенной и прилегающей территории по благоустройству.</w:t>
      </w:r>
    </w:p>
    <w:p>
      <w:pPr>
        <w:spacing w:after="120"/>
        <w:jc w:val="both"/>
      </w:pPr>
      <w:r>
        <w:rPr>
          <w:rFonts w:ascii="Arial" w:cs="Arial" w:eastAsia="Arial" w:hAnsi="Arial"/>
          <w:sz w:val="24"/>
          <w:szCs w:val="24"/>
        </w:rPr>
        <w:t xml:space="preserve">8.32. Устройства уличного освещения должны быть оборудованы централизованным управлением или телеуправлением, при этом должен быть предусмотрен контроль состояния освещения.</w:t>
      </w:r>
    </w:p>
    <w:p>
      <w:pPr>
        <w:spacing w:after="120"/>
        <w:jc w:val="both"/>
      </w:pPr>
      <w:r>
        <w:rPr>
          <w:rFonts w:ascii="Arial" w:cs="Arial" w:eastAsia="Arial" w:hAnsi="Arial"/>
          <w:sz w:val="24"/>
          <w:szCs w:val="24"/>
        </w:rPr>
        <w:t xml:space="preserve">Включение наружного освещения улиц, дорог, площадей, территорий микрорайонов и других освещаемых объектов и его отключение производится по графикам, разработанным и утвержденным мэрией города Токмок, с учетом поправок на погодные условия.</w:t>
      </w:r>
    </w:p>
    <w:p>
      <w:pPr>
        <w:spacing w:after="120"/>
        <w:jc w:val="both"/>
      </w:pPr>
      <w:r>
        <w:rPr>
          <w:rFonts w:ascii="Arial" w:cs="Arial" w:eastAsia="Arial" w:hAnsi="Arial"/>
          <w:sz w:val="24"/>
          <w:szCs w:val="24"/>
        </w:rPr>
        <w:t xml:space="preserve">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pPr>
        <w:spacing w:after="120"/>
        <w:jc w:val="both"/>
      </w:pPr>
      <w:r>
        <w:rPr>
          <w:rFonts w:ascii="Arial" w:cs="Arial" w:eastAsia="Arial" w:hAnsi="Arial"/>
          <w:sz w:val="24"/>
          <w:szCs w:val="24"/>
        </w:rPr>
        <w:t xml:space="preserve">Централизованное управление уличным освещением, а также остальными видами наружного освещения, если оно для них предусматривается, должно, в случае выхода из строя основного пункта управления, обеспечивать возможность включения и отключения освещения из ограниченного количества мест.</w:t>
      </w:r>
    </w:p>
    <w:p>
      <w:pPr>
        <w:spacing w:after="120"/>
        <w:jc w:val="both"/>
      </w:pPr>
      <w:r>
        <w:rPr>
          <w:rFonts w:ascii="Arial" w:cs="Arial" w:eastAsia="Arial" w:hAnsi="Arial"/>
          <w:sz w:val="24"/>
          <w:szCs w:val="24"/>
        </w:rPr>
        <w:t xml:space="preserve">Для магистральных улиц должна быть предусмотрена возможность отключения части светильников в ночное время. Количество отключенных светильников на основных площадях, магистралях и улицах не должен превышать 5 процентов.</w:t>
      </w:r>
    </w:p>
    <w:p>
      <w:pPr>
        <w:spacing w:after="120"/>
        <w:jc w:val="both"/>
      </w:pPr>
      <w:r>
        <w:rPr>
          <w:rFonts w:ascii="Arial" w:cs="Arial" w:eastAsia="Arial" w:hAnsi="Arial"/>
          <w:sz w:val="24"/>
          <w:szCs w:val="24"/>
        </w:rPr>
        <w:t xml:space="preserve">8.33.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балансодержателями по мере необходимости, но не реже одного раза в три года.</w:t>
      </w:r>
    </w:p>
    <w:p>
      <w:pPr>
        <w:spacing w:after="120"/>
        <w:jc w:val="both"/>
      </w:pPr>
      <w:r>
        <w:rPr>
          <w:rFonts w:ascii="Arial" w:cs="Arial" w:eastAsia="Arial" w:hAnsi="Arial"/>
          <w:sz w:val="24"/>
          <w:szCs w:val="24"/>
        </w:rPr>
        <w:t xml:space="preserve">8.34. Вышедшие из строя газоразрядные лампы, содержащие ртуть (ДРЛ, ДРИ, ДнаТ, люминесцентные и т.д.) должны храниться в специально отведенных для этих целей помещениях и вывозиться на утилизацию на городской свалочный полигон.</w:t>
      </w:r>
    </w:p>
    <w:p>
      <w:pPr>
        <w:spacing w:after="120"/>
        <w:jc w:val="both"/>
      </w:pPr>
      <w:r>
        <w:rPr>
          <w:rFonts w:ascii="Arial" w:cs="Arial" w:eastAsia="Arial" w:hAnsi="Arial"/>
          <w:sz w:val="24"/>
          <w:szCs w:val="24"/>
        </w:rPr>
        <w:t xml:space="preserve">8.35. Вывоз сбитых опор освещения и контактной сети электрифицированного транспорта осуществляется владельцем опоры на основных магистралях - незамедлительно. Вывоз демонтируемых опор и сбитых опор на остальных территориях - в течение суток с момента обнаружения (демонтажа).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Сохранность дорог, площадей, тротуаров и зеленых насаждений, ирригационных систем и элементов внешнего благоустройства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8.36. Городские дороги, со всеми входящими в их состав сооружениями (мостами, трубами, автотранспортными сооружениями) составляют городской дорожный фонд.</w:t>
      </w:r>
    </w:p>
    <w:p>
      <w:pPr>
        <w:spacing w:after="120"/>
        <w:jc w:val="both"/>
      </w:pPr>
      <w:r>
        <w:rPr>
          <w:rFonts w:ascii="Arial" w:cs="Arial" w:eastAsia="Arial" w:hAnsi="Arial"/>
          <w:sz w:val="24"/>
          <w:szCs w:val="24"/>
        </w:rPr>
        <w:t xml:space="preserve">Все пользователи городских дорог и дорожные организации обязаны соблюдать требования настоящих Правил.</w:t>
      </w:r>
    </w:p>
    <w:p>
      <w:pPr>
        <w:spacing w:after="120"/>
        <w:jc w:val="both"/>
      </w:pPr>
      <w:r>
        <w:rPr>
          <w:rFonts w:ascii="Arial" w:cs="Arial" w:eastAsia="Arial" w:hAnsi="Arial"/>
          <w:sz w:val="24"/>
          <w:szCs w:val="24"/>
        </w:rPr>
        <w:t xml:space="preserve">8.37. Органы милиции и ОБДД ОВД города Токмок осуществляют надзор за обеспечением сохранности дорог и оказывают содействие уполномоченным органам мэрии в обеспечении сохранности дорог, элементов внешнего благоустройства и зеленого хозяйства.</w:t>
      </w:r>
    </w:p>
    <w:p>
      <w:pPr>
        <w:spacing w:after="120"/>
        <w:jc w:val="both"/>
      </w:pPr>
      <w:r>
        <w:rPr>
          <w:rFonts w:ascii="Arial" w:cs="Arial" w:eastAsia="Arial" w:hAnsi="Arial"/>
          <w:sz w:val="24"/>
          <w:szCs w:val="24"/>
        </w:rPr>
        <w:t xml:space="preserve">8.38. Строительные организации до начала строительства обязаны заключить договор на вывоз мусора с МП «Комбинат коммунальных предприятий» или другим специализированным предприятием по вывозу мусора и обеспечить сохранность городских дорог, тротуаров, дорожных сооружений, зеленых насаждений, ирригационных систем, находящихся в зоне строительства, а также полное восстановление нарушенных в результате проведения строительных работ элементов благоустройства и озеленения.</w:t>
      </w:r>
    </w:p>
    <w:p>
      <w:pPr>
        <w:spacing w:after="120"/>
        <w:jc w:val="both"/>
      </w:pPr>
      <w:r>
        <w:rPr>
          <w:rFonts w:ascii="Arial" w:cs="Arial" w:eastAsia="Arial" w:hAnsi="Arial"/>
          <w:sz w:val="24"/>
          <w:szCs w:val="24"/>
        </w:rPr>
        <w:t xml:space="preserve">8.39. Организации, в ведении которых находятся подземные инженерные коммуникации, обязаны следить за тем, чтобы крышки люков, колодцев, расположенных на тротуарах, проезжей части и других территориях, находились на уровне дорожного покрытия, содержались в исправном состоянии и закрытыми. В случае повреждения или разрушения они должны быть немедленно огорожены и исправлены в течение суток организацией, в ведении которой находятся данные подземные коммуникации.</w:t>
      </w:r>
    </w:p>
    <w:p>
      <w:pPr>
        <w:spacing w:after="120"/>
        <w:jc w:val="both"/>
      </w:pPr>
      <w:r>
        <w:rPr>
          <w:rFonts w:ascii="Arial" w:cs="Arial" w:eastAsia="Arial" w:hAnsi="Arial"/>
          <w:sz w:val="24"/>
          <w:szCs w:val="24"/>
        </w:rPr>
        <w:t xml:space="preserve">8.40. Вывоз скола асфальта при проведении дорожно-ремонтных работ производится организациями, проводящими работы на главных магистралях города незамедлительно (в ходе работ), на остальных улицах и дворах - в течение суток. Складирование отходов асфальтобетона на газонах или участках с зелеными насаждениями запрещено.</w:t>
      </w:r>
    </w:p>
    <w:p>
      <w:pPr>
        <w:spacing w:after="120"/>
        <w:jc w:val="both"/>
      </w:pPr>
      <w:r>
        <w:rPr>
          <w:rFonts w:ascii="Arial" w:cs="Arial" w:eastAsia="Arial" w:hAnsi="Arial"/>
          <w:sz w:val="24"/>
          <w:szCs w:val="24"/>
        </w:rPr>
        <w:t xml:space="preserve">8.41. Запрещается оставлять на проезжей части и тротуарах, газонах землю и строительный мусор после окончания работ.</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Дорожные знаки, ограждения, разметка, светофорное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8.42. Автомобильные дороги должны быть оборудованы светофорными объектами, дорожными знаками, ограждениями, разметкой в соответствии с дислокацией, разработанной и утвержденной в установленном порядке ОБДД ОВД города Токмок.</w:t>
      </w:r>
    </w:p>
    <w:p>
      <w:pPr>
        <w:spacing w:after="120"/>
        <w:jc w:val="both"/>
      </w:pPr>
      <w:r>
        <w:rPr>
          <w:rFonts w:ascii="Arial" w:cs="Arial" w:eastAsia="Arial" w:hAnsi="Arial"/>
          <w:sz w:val="24"/>
          <w:szCs w:val="24"/>
        </w:rPr>
        <w:t xml:space="preserve">Работы по содержанию, ремонту дорожных знаков, а также установке отсутствующих дорожных знаков выполняются в течение всего года эксплуатирующей организацией и балансодержателями, в том числе владельцами АЗС, автостоянок и другими ведомственными организациями.</w:t>
      </w:r>
    </w:p>
    <w:p>
      <w:pPr>
        <w:spacing w:after="120"/>
        <w:jc w:val="both"/>
      </w:pPr>
      <w:r>
        <w:rPr>
          <w:rFonts w:ascii="Arial" w:cs="Arial" w:eastAsia="Arial" w:hAnsi="Arial"/>
          <w:sz w:val="24"/>
          <w:szCs w:val="24"/>
        </w:rPr>
        <w:t xml:space="preserve">Техническое состояние дорожных знаков должно отвечать нормативным требованиям: поверхность знаков должна быть чистой, без повреждений.</w:t>
      </w:r>
    </w:p>
    <w:p>
      <w:pPr>
        <w:spacing w:after="120"/>
        <w:jc w:val="both"/>
      </w:pPr>
      <w:r>
        <w:rPr>
          <w:rFonts w:ascii="Arial" w:cs="Arial" w:eastAsia="Arial" w:hAnsi="Arial"/>
          <w:sz w:val="24"/>
          <w:szCs w:val="24"/>
        </w:rPr>
        <w:t xml:space="preserve">Опоры крепления дорожных знаков должны быть окрашены эксплуатирующей организацией или балансодержателями.</w:t>
      </w:r>
    </w:p>
    <w:p>
      <w:pPr>
        <w:spacing w:after="120"/>
        <w:jc w:val="both"/>
      </w:pPr>
      <w:r>
        <w:rPr>
          <w:rFonts w:ascii="Arial" w:cs="Arial" w:eastAsia="Arial" w:hAnsi="Arial"/>
          <w:sz w:val="24"/>
          <w:szCs w:val="24"/>
        </w:rPr>
        <w:t xml:space="preserve">По истечении нормативного срока эксплуатации дорожные знаки подлежат замене эксплуатирующей организацией и балансодержателями.</w:t>
      </w:r>
    </w:p>
    <w:p>
      <w:pPr>
        <w:spacing w:after="120"/>
        <w:jc w:val="both"/>
      </w:pPr>
      <w:r>
        <w:rPr>
          <w:rFonts w:ascii="Arial" w:cs="Arial" w:eastAsia="Arial" w:hAnsi="Arial"/>
          <w:sz w:val="24"/>
          <w:szCs w:val="24"/>
        </w:rPr>
        <w:t xml:space="preserve">Временно установленные знаки должны быть сняты в течение суток после устранения причин, вызвавших необходимость их установки.</w:t>
      </w:r>
    </w:p>
    <w:p>
      <w:pPr>
        <w:spacing w:after="120"/>
        <w:jc w:val="both"/>
      </w:pPr>
      <w:r>
        <w:rPr>
          <w:rFonts w:ascii="Arial" w:cs="Arial" w:eastAsia="Arial" w:hAnsi="Arial"/>
          <w:sz w:val="24"/>
          <w:szCs w:val="24"/>
        </w:rPr>
        <w:t xml:space="preserve">8.43. Отдельные детали светофора или элементы его крепления не должны иметь видимых повреждений, разрушений и коррозии металлических элементов.</w:t>
      </w:r>
    </w:p>
    <w:p>
      <w:pPr>
        <w:spacing w:after="120"/>
        <w:jc w:val="both"/>
      </w:pPr>
      <w:r>
        <w:rPr>
          <w:rFonts w:ascii="Arial" w:cs="Arial" w:eastAsia="Arial" w:hAnsi="Arial"/>
          <w:sz w:val="24"/>
          <w:szCs w:val="24"/>
        </w:rPr>
        <w:t xml:space="preserve">Рассеиватель не должен иметь сколов и трещин.</w:t>
      </w:r>
    </w:p>
    <w:p>
      <w:pPr>
        <w:spacing w:after="120"/>
        <w:jc w:val="both"/>
      </w:pPr>
      <w:r>
        <w:rPr>
          <w:rFonts w:ascii="Arial" w:cs="Arial" w:eastAsia="Arial" w:hAnsi="Arial"/>
          <w:sz w:val="24"/>
          <w:szCs w:val="24"/>
        </w:rPr>
        <w:t xml:space="preserve">Символы, наносимые на рассеиватели, должны распознаваться с расстояния не менее 50 метров, а сигнал светофора - 100 метров.</w:t>
      </w:r>
    </w:p>
    <w:p>
      <w:pPr>
        <w:spacing w:after="120"/>
        <w:jc w:val="both"/>
      </w:pPr>
      <w:r>
        <w:rPr>
          <w:rFonts w:ascii="Arial" w:cs="Arial" w:eastAsia="Arial" w:hAnsi="Arial"/>
          <w:sz w:val="24"/>
          <w:szCs w:val="24"/>
        </w:rPr>
        <w:t xml:space="preserve">Замена вышедшего из строя источника света должна производиться в течение 72 часов после обнаружения неисправности.</w:t>
      </w:r>
    </w:p>
    <w:p>
      <w:pPr>
        <w:spacing w:after="120"/>
        <w:jc w:val="both"/>
      </w:pPr>
      <w:r>
        <w:rPr>
          <w:rFonts w:ascii="Arial" w:cs="Arial" w:eastAsia="Arial" w:hAnsi="Arial"/>
          <w:sz w:val="24"/>
          <w:szCs w:val="24"/>
        </w:rPr>
        <w:t xml:space="preserve">8.44. Опасные для движения участки улиц, в том числе проходящие по мостам и путепроводам, должны быть оборудованы ограждениями.</w:t>
      </w:r>
    </w:p>
    <w:p>
      <w:pPr>
        <w:spacing w:after="120"/>
        <w:jc w:val="both"/>
      </w:pPr>
      <w:r>
        <w:rPr>
          <w:rFonts w:ascii="Arial" w:cs="Arial" w:eastAsia="Arial" w:hAnsi="Arial"/>
          <w:sz w:val="24"/>
          <w:szCs w:val="24"/>
        </w:rPr>
        <w:t xml:space="preserve">Места, отведенные под пешеходные переходы, должны быть оборудованы ограждениями, соответствующими дорожными знаками и разметкой.</w:t>
      </w:r>
    </w:p>
    <w:p>
      <w:pPr>
        <w:spacing w:after="120"/>
        <w:jc w:val="both"/>
      </w:pPr>
      <w:r>
        <w:rPr>
          <w:rFonts w:ascii="Arial" w:cs="Arial" w:eastAsia="Arial" w:hAnsi="Arial"/>
          <w:sz w:val="24"/>
          <w:szCs w:val="24"/>
        </w:rPr>
        <w:t xml:space="preserve">Поврежденные элементы ограждений подлежат восстановлению или замене в течение суток после обнаружения дефектов Комбинатом коммунальных предприятий и балансодержателями ограждений.</w:t>
      </w:r>
    </w:p>
    <w:p>
      <w:pPr>
        <w:spacing w:after="120"/>
        <w:jc w:val="both"/>
      </w:pPr>
      <w:r>
        <w:rPr>
          <w:rFonts w:ascii="Arial" w:cs="Arial" w:eastAsia="Arial" w:hAnsi="Arial"/>
          <w:sz w:val="24"/>
          <w:szCs w:val="24"/>
        </w:rPr>
        <w:t xml:space="preserve">Дорожная разметка должна ежегодно обновляться МП «Комбинатом коммунальных предприятий»</w:t>
      </w:r>
    </w:p>
    <w:p>
      <w:pPr>
        <w:spacing w:after="120"/>
        <w:jc w:val="both"/>
      </w:pPr>
      <w:r>
        <w:rPr>
          <w:rFonts w:ascii="Arial" w:cs="Arial" w:eastAsia="Arial" w:hAnsi="Arial"/>
          <w:sz w:val="24"/>
          <w:szCs w:val="24"/>
        </w:rPr>
        <w:t xml:space="preserve">8.45. Информационные указатели, километровые знаки, парапеты и др. должны быть окрашены в соответствии с существующими ГОСТами, промыты и очищены от грязи.</w:t>
      </w:r>
    </w:p>
    <w:p>
      <w:pPr>
        <w:spacing w:after="120"/>
        <w:jc w:val="both"/>
      </w:pPr>
      <w:r>
        <w:rPr>
          <w:rFonts w:ascii="Arial" w:cs="Arial" w:eastAsia="Arial" w:hAnsi="Arial"/>
          <w:sz w:val="24"/>
          <w:szCs w:val="24"/>
        </w:rPr>
        <w:t xml:space="preserve">Все надписи на указателях должны быть четко различимы.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Брошенный и разукомплектованный автотранспорт</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8.46. Выявление брошенного и разукомплектованного транспорта на городских территориях осуществляют Комбинатом коммунальных предприятий, ОБДД ОВД города Токмок.</w:t>
      </w:r>
    </w:p>
    <w:p>
      <w:pPr>
        <w:spacing w:after="120"/>
        <w:jc w:val="both"/>
      </w:pPr>
      <w:r>
        <w:rPr>
          <w:rFonts w:ascii="Arial" w:cs="Arial" w:eastAsia="Arial" w:hAnsi="Arial"/>
          <w:sz w:val="24"/>
          <w:szCs w:val="24"/>
        </w:rPr>
        <w:t xml:space="preserve">8.47. Ответственность за организацию работ по выявлению, учету и эвакуации брошенного и разукомплектованного транспорта возлагается на Комбинат коммунальных предприятий, балансодержателей территорий и домовладений, арендаторов земельных участков.</w:t>
      </w:r>
    </w:p>
    <w:p>
      <w:pPr>
        <w:spacing w:after="120"/>
        <w:jc w:val="both"/>
      </w:pPr>
      <w:r>
        <w:rPr>
          <w:rFonts w:ascii="Arial" w:cs="Arial" w:eastAsia="Arial" w:hAnsi="Arial"/>
          <w:sz w:val="24"/>
          <w:szCs w:val="24"/>
        </w:rPr>
        <w:t xml:space="preserve">8.48. Транспортное средство, по которому имеется заключение ОБДД ОВД города Токмок об отсутствии владельца, в пятидневный срок подлежит вывозу на утилизацию, а при необходимости 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pPr>
        <w:spacing w:after="120"/>
        <w:jc w:val="both"/>
      </w:pPr>
      <w:r>
        <w:rPr>
          <w:rFonts w:ascii="Arial" w:cs="Arial" w:eastAsia="Arial" w:hAnsi="Arial"/>
          <w:sz w:val="24"/>
          <w:szCs w:val="24"/>
        </w:rPr>
        <w:t xml:space="preserve">8.49. При выявлении владельца разукомплектованного транспортного средства ОБДД ОВД города Токмок в течение 3 дней обязано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p>
      <w:pPr>
        <w:spacing w:after="120"/>
        <w:jc w:val="both"/>
      </w:pPr>
      <w:r>
        <w:rPr>
          <w:rFonts w:ascii="Arial" w:cs="Arial" w:eastAsia="Arial" w:hAnsi="Arial"/>
          <w:sz w:val="24"/>
          <w:szCs w:val="24"/>
        </w:rPr>
        <w:t xml:space="preserve">8.50. Контроль за эвакуацией брошенных и разукомплектованных автотранспортных средств осуществляют ОБДД ОВД города Токмок и Комбинат коммунальных предприятий.</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Фонтаны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8.51. Ответственность за состояние и эксплуатацию фонтанов возлагается на балансодержателя.</w:t>
      </w:r>
    </w:p>
    <w:p>
      <w:pPr>
        <w:spacing w:after="120"/>
        <w:jc w:val="both"/>
      </w:pPr>
      <w:r>
        <w:rPr>
          <w:rFonts w:ascii="Arial" w:cs="Arial" w:eastAsia="Arial" w:hAnsi="Arial"/>
          <w:sz w:val="24"/>
          <w:szCs w:val="24"/>
        </w:rPr>
        <w:t xml:space="preserve">Сроки включения фонтанов, режимы их работы, график промывки и очистки чаш, технологические перерывы и окончание работы определяются мэрией города Токмок.</w:t>
      </w:r>
    </w:p>
    <w:p>
      <w:pPr>
        <w:spacing w:after="120"/>
        <w:jc w:val="both"/>
      </w:pPr>
      <w:r>
        <w:rPr>
          <w:rFonts w:ascii="Arial" w:cs="Arial" w:eastAsia="Arial" w:hAnsi="Arial"/>
          <w:sz w:val="24"/>
          <w:szCs w:val="24"/>
        </w:rPr>
        <w:t xml:space="preserve">В период работы фонтанов очистка водной поверхности от мусора производится по мере необходимости, но не реже одного раза в неделю. Балансодержатель обязан содержать фонтаны в чистоте и в период их отключения.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Сохранность ирригационных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8.52. Вся ирригационная система: магистральные каналы, разводящая и мелкая ирригационная сети, гидротехнические сооружения, системы поливочных водопроводов и дождевая дренажная сеть, сборные коллекторы, пруды, независимо от места расположения на улицах, в парках и в жилых домах - является городским ирригационным хозяйством.</w:t>
      </w:r>
    </w:p>
    <w:p>
      <w:pPr>
        <w:spacing w:after="120"/>
        <w:jc w:val="both"/>
      </w:pPr>
      <w:r>
        <w:rPr>
          <w:rFonts w:ascii="Arial" w:cs="Arial" w:eastAsia="Arial" w:hAnsi="Arial"/>
          <w:sz w:val="24"/>
          <w:szCs w:val="24"/>
        </w:rPr>
        <w:t xml:space="preserve">8.53. Ответственность за сохранность ирригационной системы :</w:t>
      </w:r>
    </w:p>
    <w:p>
      <w:pPr>
        <w:spacing w:after="120"/>
        <w:jc w:val="both"/>
      </w:pPr>
      <w:r>
        <w:rPr>
          <w:rFonts w:ascii="Arial" w:cs="Arial" w:eastAsia="Arial" w:hAnsi="Arial"/>
          <w:sz w:val="24"/>
          <w:szCs w:val="24"/>
        </w:rPr>
        <w:t xml:space="preserve">- по всем распределительным магистральным каналам и подающим ирригационным сетям, осушительным коллекторно-дренажным сетям открытого и закрытого типа, по разводящей ирригационной системы на магистралях, в скверах и улицах, системе поливочного водопровода возлагается на Комбинат коммунальных предприятий;</w:t>
      </w:r>
    </w:p>
    <w:p>
      <w:pPr>
        <w:spacing w:after="120"/>
        <w:jc w:val="both"/>
      </w:pPr>
      <w:r>
        <w:rPr>
          <w:rFonts w:ascii="Arial" w:cs="Arial" w:eastAsia="Arial" w:hAnsi="Arial"/>
          <w:sz w:val="24"/>
          <w:szCs w:val="24"/>
        </w:rPr>
        <w:t xml:space="preserve">- по ирригационным системам внутри микрорайонов и кварталов - товарищества собственников жилья, кондоминиумы, а также жилищно-эксплуатационные организации в соответствии с договорами, заключенными с ними собственниками жилых и нежилых помещений в многоквартирном доме на обслуживание и содержание общего имущества жителей дома, квартальные комитеты и владельцев домостроений;</w:t>
      </w:r>
    </w:p>
    <w:p>
      <w:pPr>
        <w:spacing w:after="120"/>
        <w:jc w:val="both"/>
      </w:pPr>
      <w:r>
        <w:rPr>
          <w:rFonts w:ascii="Arial" w:cs="Arial" w:eastAsia="Arial" w:hAnsi="Arial"/>
          <w:sz w:val="24"/>
          <w:szCs w:val="24"/>
        </w:rPr>
        <w:t xml:space="preserve">- по ирригационным системам на территориях предприятий, организаций, учреждений всех форм собственности - на их руководителей.</w:t>
      </w:r>
    </w:p>
    <w:p>
      <w:pPr>
        <w:spacing w:after="120"/>
        <w:jc w:val="both"/>
      </w:pPr>
      <w:r>
        <w:rPr>
          <w:rFonts w:ascii="Arial" w:cs="Arial" w:eastAsia="Arial" w:hAnsi="Arial"/>
          <w:sz w:val="24"/>
          <w:szCs w:val="24"/>
        </w:rPr>
        <w:t xml:space="preserve">8.54. Новое строительство, а также реконструкция действующих сетей должны быть согласованы в установленном порядке.</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Малые архитектурные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8.55. Строительство и установка малых архитектурных форм, элементов монументально-декоративного оформления, скамеек, коммунально-бытового и технического оборудования, устройств для оформления мобильного и вертикального озеленения на территории города в местах общественного пользования допускается только по согласованию с местной архитектурой и балансодержателем территории.</w:t>
      </w:r>
    </w:p>
    <w:p>
      <w:pPr>
        <w:spacing w:after="120"/>
        <w:jc w:val="both"/>
      </w:pPr>
      <w:r>
        <w:rPr>
          <w:rFonts w:ascii="Arial" w:cs="Arial" w:eastAsia="Arial" w:hAnsi="Arial"/>
          <w:sz w:val="24"/>
          <w:szCs w:val="24"/>
        </w:rPr>
        <w:t xml:space="preserve">8.56. Конструктивные решения малых архитектурных форм, элементов монументально-декоративного искусства должны обеспечивать их устойчивость и безопасность использования.</w:t>
      </w:r>
    </w:p>
    <w:p>
      <w:pPr>
        <w:spacing w:after="120"/>
        <w:jc w:val="both"/>
      </w:pPr>
      <w:r>
        <w:rPr>
          <w:rFonts w:ascii="Arial" w:cs="Arial" w:eastAsia="Arial" w:hAnsi="Arial"/>
          <w:sz w:val="24"/>
          <w:szCs w:val="24"/>
        </w:rPr>
        <w:t xml:space="preserve">8.57. Скамейки должны устанавливаться на твердые покрытия или фундамент. В зонах отдыха, лесопарках, детских площадках допускается установка скамеек на мягкие виды покрытия. При наличии фундамента его части не должны выступать над поверхностью земли.</w:t>
      </w:r>
    </w:p>
    <w:p>
      <w:pPr>
        <w:spacing w:after="120"/>
        <w:jc w:val="both"/>
      </w:pPr>
      <w:r>
        <w:rPr>
          <w:rFonts w:ascii="Arial" w:cs="Arial" w:eastAsia="Arial" w:hAnsi="Arial"/>
          <w:sz w:val="24"/>
          <w:szCs w:val="24"/>
        </w:rPr>
        <w:t xml:space="preserve">8.58. Малые архитектурные формы (МАФ), садово-парковая мебель должны находиться в исправном состоянии, промываться и ежегодно до 1 мая окрашиваться.</w:t>
      </w:r>
    </w:p>
    <w:p>
      <w:pPr>
        <w:spacing w:after="120"/>
        <w:jc w:val="both"/>
      </w:pPr>
      <w:r>
        <w:rPr>
          <w:rFonts w:ascii="Arial" w:cs="Arial" w:eastAsia="Arial" w:hAnsi="Arial"/>
          <w:sz w:val="24"/>
          <w:szCs w:val="24"/>
        </w:rPr>
        <w:t xml:space="preserve">8.59. Содержание малых форм архитектуры осуществляется балансодержателями:</w:t>
      </w:r>
    </w:p>
    <w:p>
      <w:pPr>
        <w:spacing w:after="120"/>
        <w:jc w:val="both"/>
      </w:pPr>
      <w:r>
        <w:rPr>
          <w:rFonts w:ascii="Arial" w:cs="Arial" w:eastAsia="Arial" w:hAnsi="Arial"/>
          <w:sz w:val="24"/>
          <w:szCs w:val="24"/>
        </w:rPr>
        <w:t xml:space="preserve">8.59.1.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pPr>
        <w:spacing w:after="120"/>
        <w:jc w:val="both"/>
      </w:pPr>
      <w:r>
        <w:rPr>
          <w:rFonts w:ascii="Arial" w:cs="Arial" w:eastAsia="Arial" w:hAnsi="Arial"/>
          <w:sz w:val="24"/>
          <w:szCs w:val="24"/>
        </w:rPr>
        <w:t xml:space="preserve">8.59.2. Цветочные вазы и урны весной моют снаружи (урны и внутри), очищают от старого покрытия, красятся вручную или с помощью пистолета-распылителя компрессорной установки. Затем расставляют на места.</w:t>
      </w:r>
    </w:p>
    <w:p>
      <w:pPr>
        <w:spacing w:after="120"/>
        <w:jc w:val="both"/>
      </w:pPr>
      <w:r>
        <w:rPr>
          <w:rFonts w:ascii="Arial" w:cs="Arial" w:eastAsia="Arial" w:hAnsi="Arial"/>
          <w:sz w:val="24"/>
          <w:szCs w:val="24"/>
        </w:rPr>
        <w:t xml:space="preserve">8.59.3. Для содержания цветочных ваз и урн постоянно в хорошем внешнем и санитарно-гигиеническом состоянии необходимо:</w:t>
      </w:r>
    </w:p>
    <w:p>
      <w:pPr>
        <w:spacing w:after="120"/>
        <w:jc w:val="both"/>
      </w:pPr>
      <w:r>
        <w:rPr>
          <w:rFonts w:ascii="Arial" w:cs="Arial" w:eastAsia="Arial" w:hAnsi="Arial"/>
          <w:sz w:val="24"/>
          <w:szCs w:val="24"/>
        </w:rPr>
        <w:t xml:space="preserve">- вовремя убирать все сломанные или ремонтировать частично поврежденные урны и вазы;</w:t>
      </w:r>
    </w:p>
    <w:p>
      <w:pPr>
        <w:spacing w:after="120"/>
        <w:jc w:val="both"/>
      </w:pPr>
      <w:r>
        <w:rPr>
          <w:rFonts w:ascii="Arial" w:cs="Arial" w:eastAsia="Arial" w:hAnsi="Arial"/>
          <w:sz w:val="24"/>
          <w:szCs w:val="24"/>
        </w:rPr>
        <w:t xml:space="preserve">- протирать внешние стенки влажной тряпкой с удалением подтеков и грязи;</w:t>
      </w:r>
    </w:p>
    <w:p>
      <w:pPr>
        <w:spacing w:after="120"/>
        <w:jc w:val="both"/>
      </w:pPr>
      <w:r>
        <w:rPr>
          <w:rFonts w:ascii="Arial" w:cs="Arial" w:eastAsia="Arial" w:hAnsi="Arial"/>
          <w:sz w:val="24"/>
          <w:szCs w:val="24"/>
        </w:rPr>
        <w:t xml:space="preserve">- собирать и удалять случайный мусор, отцветшие соцветия и цветы, засохшие листья.</w:t>
      </w:r>
    </w:p>
    <w:p>
      <w:pPr>
        <w:spacing w:after="120"/>
        <w:jc w:val="both"/>
      </w:pPr>
      <w:r>
        <w:rPr>
          <w:rFonts w:ascii="Arial" w:cs="Arial" w:eastAsia="Arial" w:hAnsi="Arial"/>
          <w:sz w:val="24"/>
          <w:szCs w:val="24"/>
        </w:rPr>
        <w:t xml:space="preserve">8.59.4. В летнее время проводится постоянный осмотр всех малых форм архитектуры, их своевременный ремонт или удаление, а также неоднократный обмыв с применением моющих средств.</w:t>
      </w:r>
    </w:p>
    <w:p>
      <w:pPr>
        <w:spacing w:after="120"/>
        <w:jc w:val="both"/>
      </w:pPr>
      <w:r>
        <w:rPr>
          <w:rFonts w:ascii="Arial" w:cs="Arial" w:eastAsia="Arial" w:hAnsi="Arial"/>
          <w:sz w:val="24"/>
          <w:szCs w:val="24"/>
        </w:rPr>
        <w:t xml:space="preserve">8.59.5. Особое внимание должно быть уделено малым архитектурным формам, применяемым для оформления спортивных площадок, детских площадок, арен и т.п. Они должны постоянно находиться в исправном состоянии, все составляющие должны быть крепко и надежно скреплены между собой.</w:t>
      </w:r>
    </w:p>
    <w:p>
      <w:pPr>
        <w:spacing w:after="120"/>
        <w:jc w:val="both"/>
      </w:pPr>
      <w:r>
        <w:rPr>
          <w:rFonts w:ascii="Arial" w:cs="Arial" w:eastAsia="Arial" w:hAnsi="Arial"/>
          <w:sz w:val="24"/>
          <w:szCs w:val="24"/>
        </w:rPr>
        <w:t xml:space="preserve">8.59.6. Кабели, подающие электроэнергию к светильникам на озелененную территорию, нуждаются в постоянном контроле со стороны специализированной организации.</w:t>
      </w:r>
    </w:p>
    <w:p>
      <w:pPr>
        <w:spacing w:after="120"/>
        <w:jc w:val="both"/>
      </w:pPr>
      <w:r>
        <w:rPr>
          <w:rFonts w:ascii="Arial" w:cs="Arial" w:eastAsia="Arial" w:hAnsi="Arial"/>
          <w:sz w:val="24"/>
          <w:szCs w:val="24"/>
        </w:rPr>
        <w:t xml:space="preserve">8.59.7.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pPr>
        <w:spacing w:after="120"/>
        <w:jc w:val="both"/>
      </w:pPr>
      <w:r>
        <w:rPr>
          <w:rFonts w:ascii="Arial" w:cs="Arial" w:eastAsia="Arial" w:hAnsi="Arial"/>
          <w:sz w:val="24"/>
          <w:szCs w:val="24"/>
        </w:rPr>
        <w:t xml:space="preserve">8.59.8.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IX. Зеленые насаждения</w:t>
      </w:r>
    </w:p>
    <w:p>
      <w:pPr>
        <w:spacing w:after="240" w:before="200"/>
        <w:jc w:val="center"/>
      </w:pPr>
      <w:r>
        <w:rPr>
          <w:rFonts w:ascii="Arial" w:cs="Arial" w:eastAsia="Arial" w:hAnsi="Arial"/>
          <w:b/>
          <w:bCs/>
          <w:sz w:val="32"/>
          <w:szCs w:val="32"/>
        </w:rPr>
        <w:t xml:space="preserve">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Озелененные территории являются неотъемлемой частью города Токмок. Наряду с архитектурой объекты озеленения участвуют в формировании облика города, имеют санитарно-гигиеническое, природоохранное, средозащитное, средоформирующее, рекреационное, ландшафтно-архитектурное, культурное и научное значение.</w:t>
      </w:r>
    </w:p>
    <w:p>
      <w:pPr>
        <w:spacing w:after="120"/>
        <w:jc w:val="both"/>
      </w:pPr>
      <w:r>
        <w:rPr>
          <w:rFonts w:ascii="Arial" w:cs="Arial" w:eastAsia="Arial" w:hAnsi="Arial"/>
          <w:sz w:val="24"/>
          <w:szCs w:val="24"/>
        </w:rPr>
        <w:t xml:space="preserve">9.2. Повышенная загазованность и запыленность воздуха, особенности температурного и водного режимов воздуха и почвы, неблагоприятные химические и физико-механические свойства почвы, наличие каменных, бетонных и металлических поверхностей, мощение и асфальтовое покрытие улиц и площадей, наличие подземных коммуникаций и сооружений в зоне корневой системы, интенсивный режим использования городских насаждений населением обуславливают специфичность экологической среды города и ее резкое отличие от естественной обстановки, в которой сформировались биологические и экологические особенности растений.</w:t>
      </w:r>
    </w:p>
    <w:p>
      <w:pPr>
        <w:spacing w:after="120"/>
        <w:jc w:val="both"/>
      </w:pPr>
      <w:r>
        <w:rPr>
          <w:rFonts w:ascii="Arial" w:cs="Arial" w:eastAsia="Arial" w:hAnsi="Arial"/>
          <w:sz w:val="24"/>
          <w:szCs w:val="24"/>
        </w:rPr>
        <w:t xml:space="preserve">9.3. В результате изменения экологии города нарушается стабильность процессов обмена веществ, прекращается рост и снижается адаптационная способность растений, т.е. возможность приспосабливаться к изменяющимся факторам городской среды, что приводит в конечном итоге к более раннему физиологическому старению растительного организма.</w:t>
      </w:r>
    </w:p>
    <w:p>
      <w:pPr>
        <w:spacing w:after="120"/>
        <w:jc w:val="both"/>
      </w:pPr>
      <w:r>
        <w:rPr>
          <w:rFonts w:ascii="Arial" w:cs="Arial" w:eastAsia="Arial" w:hAnsi="Arial"/>
          <w:sz w:val="24"/>
          <w:szCs w:val="24"/>
        </w:rPr>
        <w:t xml:space="preserve">9.4. Соблюдение правил содержания зеленых насаждений с учетом специфичности среды их произрастания является необходимым условием создания устойчивых долговечных и декоративных насаждений в городе.</w:t>
      </w:r>
    </w:p>
    <w:p>
      <w:pPr>
        <w:spacing w:after="120"/>
        <w:jc w:val="both"/>
      </w:pPr>
      <w:r>
        <w:rPr>
          <w:rFonts w:ascii="Arial" w:cs="Arial" w:eastAsia="Arial" w:hAnsi="Arial"/>
          <w:sz w:val="24"/>
          <w:szCs w:val="24"/>
        </w:rPr>
        <w:t xml:space="preserve">9.5. Местоположение и границы озелененных территорий определяются Генеральным планом города с учетом исторически сложившейся планировки и природных компонентов - рельефа, акваторий и ландшафта.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 Содержание и уход за зелеными насаждениями, озеленение городской территории
 Содержание и уход за зелеными насаждениями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Содержанию и уходу за зелеными насаждениями должно уделяться особое внимание, так как воздушная и почвенная среда в городе резко отличаются от естественных условий, в которых формировались наследственные биологические свойства используемых для озеленения растений.</w:t>
      </w:r>
    </w:p>
    <w:p>
      <w:pPr>
        <w:spacing w:after="120"/>
        <w:jc w:val="both"/>
      </w:pPr>
      <w:r>
        <w:rPr>
          <w:rFonts w:ascii="Arial" w:cs="Arial" w:eastAsia="Arial" w:hAnsi="Arial"/>
          <w:sz w:val="24"/>
          <w:szCs w:val="24"/>
        </w:rPr>
        <w:t xml:space="preserve">Содержание зеленых насаждений регламентируется настоящими Правилами и нормативно-производственным регламентом содержания зеленых насаждений.</w:t>
      </w:r>
    </w:p>
    <w:p>
      <w:pPr>
        <w:spacing w:after="120"/>
        <w:jc w:val="both"/>
      </w:pPr>
      <w:r>
        <w:rPr>
          <w:rFonts w:ascii="Arial" w:cs="Arial" w:eastAsia="Arial" w:hAnsi="Arial"/>
          <w:sz w:val="24"/>
          <w:szCs w:val="24"/>
        </w:rPr>
        <w:t xml:space="preserve">10.2. Содержание объектов озеленения - это комплекс работ, включающий в себя:</w:t>
      </w:r>
    </w:p>
    <w:p>
      <w:pPr>
        <w:spacing w:after="120"/>
        <w:jc w:val="both"/>
      </w:pPr>
      <w:r>
        <w:rPr>
          <w:rFonts w:ascii="Arial" w:cs="Arial" w:eastAsia="Arial" w:hAnsi="Arial"/>
          <w:sz w:val="24"/>
          <w:szCs w:val="24"/>
        </w:rPr>
        <w:t xml:space="preserve">- текущий ремонт;</w:t>
      </w:r>
    </w:p>
    <w:p>
      <w:pPr>
        <w:spacing w:after="120"/>
        <w:jc w:val="both"/>
      </w:pPr>
      <w:r>
        <w:rPr>
          <w:rFonts w:ascii="Arial" w:cs="Arial" w:eastAsia="Arial" w:hAnsi="Arial"/>
          <w:sz w:val="24"/>
          <w:szCs w:val="24"/>
        </w:rPr>
        <w:t xml:space="preserve">- работы по уходу за деревьями и кустарниками, цветниками - подкормка, полив, рыхление, прополка, защита растений от вредителей, болезней и сорняков, укрытие теплолюбивых растений (со всеми сопутствующими работами), погрузка и разгрузка удобрений, мусора, вырубка сухих и аварийных деревьев и др.;</w:t>
      </w:r>
    </w:p>
    <w:p>
      <w:pPr>
        <w:spacing w:after="120"/>
        <w:jc w:val="both"/>
      </w:pPr>
      <w:r>
        <w:rPr>
          <w:rFonts w:ascii="Arial" w:cs="Arial" w:eastAsia="Arial" w:hAnsi="Arial"/>
          <w:sz w:val="24"/>
          <w:szCs w:val="24"/>
        </w:rPr>
        <w:t xml:space="preserve">- работы по уходу за газонами - прочесывание, рыхление, подкормка, полив, прополка, сбор мусора и опавших листьев, землевание, обрезка растительности у бортов газона, выкашивание травостоя, обработка ядохимикатами и гербицидами;</w:t>
      </w:r>
    </w:p>
    <w:p>
      <w:pPr>
        <w:spacing w:after="120"/>
        <w:jc w:val="both"/>
      </w:pPr>
      <w:r>
        <w:rPr>
          <w:rFonts w:ascii="Arial" w:cs="Arial" w:eastAsia="Arial" w:hAnsi="Arial"/>
          <w:sz w:val="24"/>
          <w:szCs w:val="24"/>
        </w:rPr>
        <w:t xml:space="preserve">- поднятие и укладку металлических решеток на лунках деревьев;</w:t>
      </w:r>
    </w:p>
    <w:p>
      <w:pPr>
        <w:spacing w:after="120"/>
        <w:jc w:val="both"/>
      </w:pPr>
      <w:r>
        <w:rPr>
          <w:rFonts w:ascii="Arial" w:cs="Arial" w:eastAsia="Arial" w:hAnsi="Arial"/>
          <w:sz w:val="24"/>
          <w:szCs w:val="24"/>
        </w:rPr>
        <w:t xml:space="preserve">- прочистку и промывку газонного борта;</w:t>
      </w:r>
    </w:p>
    <w:p>
      <w:pPr>
        <w:spacing w:after="120"/>
        <w:jc w:val="both"/>
      </w:pPr>
      <w:r>
        <w:rPr>
          <w:rFonts w:ascii="Arial" w:cs="Arial" w:eastAsia="Arial" w:hAnsi="Arial"/>
          <w:sz w:val="24"/>
          <w:szCs w:val="24"/>
        </w:rPr>
        <w:t xml:space="preserve">- ограждение скверов и парков;</w:t>
      </w:r>
    </w:p>
    <w:p>
      <w:pPr>
        <w:spacing w:after="120"/>
        <w:jc w:val="both"/>
      </w:pPr>
      <w:r>
        <w:rPr>
          <w:rFonts w:ascii="Arial" w:cs="Arial" w:eastAsia="Arial" w:hAnsi="Arial"/>
          <w:sz w:val="24"/>
          <w:szCs w:val="24"/>
        </w:rPr>
        <w:t xml:space="preserve">- работы по уходу за цветниками и цветочными вазами - посев семян, посадка рассады и луковиц, полив, рыхление, прополка, подкормка, защита растений, сбор мусора и другие сопутствующие работы;</w:t>
      </w:r>
    </w:p>
    <w:p>
      <w:pPr>
        <w:spacing w:after="120"/>
        <w:jc w:val="both"/>
      </w:pPr>
      <w:r>
        <w:rPr>
          <w:rFonts w:ascii="Arial" w:cs="Arial" w:eastAsia="Arial" w:hAnsi="Arial"/>
          <w:sz w:val="24"/>
          <w:szCs w:val="24"/>
        </w:rPr>
        <w:t xml:space="preserve">- компенсационное озеленение.</w:t>
      </w:r>
    </w:p>
    <w:p>
      <w:pPr>
        <w:spacing w:after="120"/>
        <w:jc w:val="both"/>
      </w:pPr>
      <w:r>
        <w:rPr>
          <w:rFonts w:ascii="Arial" w:cs="Arial" w:eastAsia="Arial" w:hAnsi="Arial"/>
          <w:sz w:val="24"/>
          <w:szCs w:val="24"/>
        </w:rPr>
        <w:t xml:space="preserve">10.3. Обязанность за надлежащее содержание и обеспечение сохранности зеленых насаждений возлагается:</w:t>
      </w:r>
    </w:p>
    <w:p>
      <w:pPr>
        <w:spacing w:after="120"/>
        <w:jc w:val="both"/>
      </w:pPr>
      <w:r>
        <w:rPr>
          <w:rFonts w:ascii="Arial" w:cs="Arial" w:eastAsia="Arial" w:hAnsi="Arial"/>
          <w:sz w:val="24"/>
          <w:szCs w:val="24"/>
        </w:rPr>
        <w:t xml:space="preserve">10.3.1. На территориях общего пользования - в парках, скверах, на городских улицах и магистралях - на муниципальное предприятие «Комбинат коммунальных предприятий».</w:t>
      </w:r>
    </w:p>
    <w:p>
      <w:pPr>
        <w:spacing w:after="120"/>
        <w:jc w:val="both"/>
      </w:pPr>
      <w:r>
        <w:rPr>
          <w:rFonts w:ascii="Arial" w:cs="Arial" w:eastAsia="Arial" w:hAnsi="Arial"/>
          <w:sz w:val="24"/>
          <w:szCs w:val="24"/>
        </w:rPr>
        <w:t xml:space="preserve">10.3.2. На территориях ограниченного пользования:</w:t>
      </w:r>
    </w:p>
    <w:p>
      <w:pPr>
        <w:spacing w:after="120"/>
        <w:jc w:val="both"/>
      </w:pPr>
      <w:r>
        <w:rPr>
          <w:rFonts w:ascii="Arial" w:cs="Arial" w:eastAsia="Arial" w:hAnsi="Arial"/>
          <w:sz w:val="24"/>
          <w:szCs w:val="24"/>
        </w:rPr>
        <w:t xml:space="preserve">- в жилых микрорайонах и внутриквартальных участках - на домовые и квартальные комитеты, товарищества собственников жилья, кондоминиумы, жилищно-строительные кооперативы, арендаторов строений и владельцев земельных участков;</w:t>
      </w:r>
    </w:p>
    <w:p>
      <w:pPr>
        <w:spacing w:after="120"/>
        <w:jc w:val="both"/>
      </w:pPr>
      <w:r>
        <w:rPr>
          <w:rFonts w:ascii="Arial" w:cs="Arial" w:eastAsia="Arial" w:hAnsi="Arial"/>
          <w:sz w:val="24"/>
          <w:szCs w:val="24"/>
        </w:rPr>
        <w:t xml:space="preserve">- на территориях в пределах гражданской, промышленной застройки, предприятий и организаций обслуживания населения, здравоохранения, науки, культуры, образования - на руководителей данных организаций.</w:t>
      </w:r>
    </w:p>
    <w:p>
      <w:pPr>
        <w:spacing w:after="120"/>
        <w:jc w:val="both"/>
      </w:pPr>
      <w:r>
        <w:rPr>
          <w:rFonts w:ascii="Arial" w:cs="Arial" w:eastAsia="Arial" w:hAnsi="Arial"/>
          <w:sz w:val="24"/>
          <w:szCs w:val="24"/>
        </w:rPr>
        <w:t xml:space="preserve">10.3.3. На территориях специального назначения - на руководителей организаций и предприятий, имеющих санитарно-защитные, водоохраные, противопожарные и др. зоны; на территориях вдоль железных дорог, кладбищ, питомников и т.д. - на руководителей данных предприятий.</w:t>
      </w:r>
    </w:p>
    <w:p>
      <w:pPr>
        <w:spacing w:after="120"/>
        <w:jc w:val="both"/>
      </w:pPr>
      <w:r>
        <w:rPr>
          <w:rFonts w:ascii="Arial" w:cs="Arial" w:eastAsia="Arial" w:hAnsi="Arial"/>
          <w:sz w:val="24"/>
          <w:szCs w:val="24"/>
        </w:rPr>
        <w:t xml:space="preserve">10.3.4. На территориях частной жилой застройки - на владельцев земельных участков.</w:t>
      </w:r>
    </w:p>
    <w:p>
      <w:pPr>
        <w:spacing w:after="120"/>
        <w:jc w:val="both"/>
      </w:pPr>
      <w:r>
        <w:rPr>
          <w:rFonts w:ascii="Arial" w:cs="Arial" w:eastAsia="Arial" w:hAnsi="Arial"/>
          <w:sz w:val="24"/>
          <w:szCs w:val="24"/>
        </w:rPr>
        <w:t xml:space="preserve">10.3.5. На территориях предприятий, учреждений, организаций, хозяйствующих субъектов независимо от форм собственности - на руководителей данных субъектов.</w:t>
      </w:r>
    </w:p>
    <w:p>
      <w:pPr>
        <w:spacing w:after="120"/>
        <w:jc w:val="both"/>
      </w:pPr>
      <w:r>
        <w:rPr>
          <w:rFonts w:ascii="Arial" w:cs="Arial" w:eastAsia="Arial" w:hAnsi="Arial"/>
          <w:sz w:val="24"/>
          <w:szCs w:val="24"/>
        </w:rPr>
        <w:t xml:space="preserve">10.3.6. На территориях, отведенных под застройку - на физические и юридические лица, которым отведены земельные участки, а со дня начала строительных работ - и на руководителей подрядных организаций.</w:t>
      </w:r>
    </w:p>
    <w:p>
      <w:pPr>
        <w:spacing w:after="120"/>
        <w:jc w:val="both"/>
      </w:pPr>
      <w:r>
        <w:rPr>
          <w:rFonts w:ascii="Arial" w:cs="Arial" w:eastAsia="Arial" w:hAnsi="Arial"/>
          <w:sz w:val="24"/>
          <w:szCs w:val="24"/>
        </w:rPr>
        <w:t xml:space="preserve">10.4. Полив зеленых насаждений</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10.4.1 Деревья и другие зеленые насаждения,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процентов от полной влагоемкости.</w:t>
      </w:r>
    </w:p>
    <w:p>
      <w:pPr>
        <w:spacing w:after="120"/>
        <w:jc w:val="both"/>
      </w:pPr>
      <w:r>
        <w:rPr>
          <w:rFonts w:ascii="Arial" w:cs="Arial" w:eastAsia="Arial" w:hAnsi="Arial"/>
          <w:sz w:val="24"/>
          <w:szCs w:val="24"/>
        </w:rPr>
        <w:t xml:space="preserve">10.4.2. Нормы и кратность полива зависят от погодных условий, механического состава почвы и ее влажности, степени влаголюбия и засухоустойчивости видов деревьев, глубины и ширины залегания корневой системы. В среднем полив деревьев следует производить из расчета 30 литров на 1 кв. метр приствольной лунки на почвах легкого механического состава и до 50 литров - на почвах тяжелого механического состава, однако кратность поливов на песчаных и супесчаных почвах должна быть выше, чем на глинистых и суглинистых.</w:t>
      </w:r>
    </w:p>
    <w:p>
      <w:pPr>
        <w:spacing w:after="120"/>
        <w:jc w:val="both"/>
      </w:pPr>
      <w:r>
        <w:rPr>
          <w:rFonts w:ascii="Arial" w:cs="Arial" w:eastAsia="Arial" w:hAnsi="Arial"/>
          <w:sz w:val="24"/>
          <w:szCs w:val="24"/>
        </w:rPr>
        <w:t xml:space="preserve">10.4.3. Кратность полива в условиях засушливого климата для всех видов зеленых насаждений должна составлять не менее одного раза в 7-10 дней с мая по сентябрь включительно, несмотря на возраст деревьев и кустарников.</w:t>
      </w:r>
    </w:p>
    <w:p>
      <w:pPr>
        <w:spacing w:after="120"/>
        <w:jc w:val="both"/>
      </w:pPr>
      <w:r>
        <w:rPr>
          <w:rFonts w:ascii="Arial" w:cs="Arial" w:eastAsia="Arial" w:hAnsi="Arial"/>
          <w:sz w:val="24"/>
          <w:szCs w:val="24"/>
        </w:rPr>
        <w:t xml:space="preserve">10.4.4. Полив деревьев, имеющих над лунками приствольные решетки, должен осуществляться после снятия решеток. Последние возвращаются на место по окончании полива и засыпки лунок.</w:t>
      </w:r>
    </w:p>
    <w:p>
      <w:pPr>
        <w:spacing w:after="120"/>
        <w:jc w:val="both"/>
      </w:pPr>
      <w:r>
        <w:rPr>
          <w:rFonts w:ascii="Arial" w:cs="Arial" w:eastAsia="Arial" w:hAnsi="Arial"/>
          <w:sz w:val="24"/>
          <w:szCs w:val="24"/>
        </w:rPr>
        <w:t xml:space="preserve">10.4.5. Полив деревьев, высаженных в полосу газона, осуществляют с помощью устройства поливочного водопровода, поливомоечных машин или мотопомпой на всей территории проекции кроны или в лунки. Последние после полива необходимо разрыхлить на глубину 2-3 см во избежание появления корки и для предотвращения появления сорных растений.</w:t>
      </w:r>
    </w:p>
    <w:p>
      <w:pPr>
        <w:spacing w:after="120"/>
        <w:jc w:val="both"/>
      </w:pPr>
      <w:r>
        <w:rPr>
          <w:rFonts w:ascii="Arial" w:cs="Arial" w:eastAsia="Arial" w:hAnsi="Arial"/>
          <w:sz w:val="24"/>
          <w:szCs w:val="24"/>
        </w:rPr>
        <w:t xml:space="preserve">10.4.6. Для скверов, садов и парков, где деревья и кустарники произрастают группами или одиночно на газоне, наиболее приемлемым способом является сплошной полив зеленых насаждений напуском поливной воды из арыков.</w:t>
      </w:r>
    </w:p>
    <w:p>
      <w:pPr>
        <w:spacing w:after="120"/>
        <w:jc w:val="both"/>
      </w:pPr>
      <w:r>
        <w:rPr>
          <w:rFonts w:ascii="Arial" w:cs="Arial" w:eastAsia="Arial" w:hAnsi="Arial"/>
          <w:sz w:val="24"/>
          <w:szCs w:val="24"/>
        </w:rPr>
        <w:t xml:space="preserve">10.4.7. При отсутствии возможности организации полива зеленых насаждений из ирригационной системы, балансодержатель зеленых насаждений обязан организовать их полив, оборудовав систему поливочного водопровода или привлечь для указанных работ специализированную технику.</w:t>
      </w:r>
    </w:p>
    <w:p>
      <w:pPr>
        <w:spacing w:after="120"/>
        <w:jc w:val="both"/>
      </w:pPr>
      <w:r>
        <w:rPr>
          <w:rFonts w:ascii="Arial" w:cs="Arial" w:eastAsia="Arial" w:hAnsi="Arial"/>
          <w:sz w:val="24"/>
          <w:szCs w:val="24"/>
        </w:rPr>
        <w:t xml:space="preserve">10.5. Обрезка кроны, стрижка «живой» изгороди:</w:t>
      </w:r>
    </w:p>
    <w:p>
      <w:pPr>
        <w:spacing w:after="120"/>
        <w:jc w:val="both"/>
      </w:pPr>
      <w:r>
        <w:rPr>
          <w:rFonts w:ascii="Arial" w:cs="Arial" w:eastAsia="Arial" w:hAnsi="Arial"/>
          <w:sz w:val="24"/>
          <w:szCs w:val="24"/>
        </w:rPr>
        <w:t xml:space="preserve">10.5.1. Одним из основных мероприятий по правильному содержанию городских зеленых насаждений является обрезка кроны, которую должны проводить специально обученные бригады. Различают следующие виды обрезки: санитарная, омолаживающая, формовочная.</w:t>
      </w:r>
    </w:p>
    <w:p>
      <w:pPr>
        <w:spacing w:after="120"/>
        <w:jc w:val="both"/>
      </w:pPr>
      <w:r>
        <w:rPr>
          <w:rFonts w:ascii="Arial" w:cs="Arial" w:eastAsia="Arial" w:hAnsi="Arial"/>
          <w:sz w:val="24"/>
          <w:szCs w:val="24"/>
        </w:rPr>
        <w:t xml:space="preserve">10.5.2.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pPr>
        <w:spacing w:after="120"/>
        <w:jc w:val="both"/>
      </w:pPr>
      <w:r>
        <w:rPr>
          <w:rFonts w:ascii="Arial" w:cs="Arial" w:eastAsia="Arial" w:hAnsi="Arial"/>
          <w:sz w:val="24"/>
          <w:szCs w:val="24"/>
        </w:rPr>
        <w:t xml:space="preserve">Санитарную обрезку следует проводить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1-2 ветви в год.</w:t>
      </w:r>
    </w:p>
    <w:p>
      <w:pPr>
        <w:spacing w:after="120"/>
        <w:jc w:val="both"/>
      </w:pPr>
      <w:r>
        <w:rPr>
          <w:rFonts w:ascii="Arial" w:cs="Arial" w:eastAsia="Arial" w:hAnsi="Arial"/>
          <w:sz w:val="24"/>
          <w:szCs w:val="24"/>
        </w:rPr>
        <w:t xml:space="preserve">10.5.3.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pPr>
        <w:spacing w:after="120"/>
        <w:jc w:val="both"/>
      </w:pPr>
      <w:r>
        <w:rPr>
          <w:rFonts w:ascii="Arial" w:cs="Arial" w:eastAsia="Arial" w:hAnsi="Arial"/>
          <w:sz w:val="24"/>
          <w:szCs w:val="24"/>
        </w:rPr>
        <w:t xml:space="preserve">10.5.4.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 и обеспечения видимости дорожных знаков, светофоров и т.д.</w:t>
      </w:r>
    </w:p>
    <w:p>
      <w:pPr>
        <w:spacing w:after="120"/>
        <w:jc w:val="both"/>
      </w:pPr>
      <w:r>
        <w:rPr>
          <w:rFonts w:ascii="Arial" w:cs="Arial" w:eastAsia="Arial" w:hAnsi="Arial"/>
          <w:sz w:val="24"/>
          <w:szCs w:val="24"/>
        </w:rPr>
        <w:t xml:space="preserve">Формовочная обрезка деревьев и кустарников не производится в период сокодвижения у зеленых насаждений (апрель-май).</w:t>
      </w:r>
    </w:p>
    <w:p>
      <w:pPr>
        <w:spacing w:after="120"/>
        <w:jc w:val="both"/>
      </w:pPr>
      <w:r>
        <w:rPr>
          <w:rFonts w:ascii="Arial" w:cs="Arial" w:eastAsia="Arial" w:hAnsi="Arial"/>
          <w:sz w:val="24"/>
          <w:szCs w:val="24"/>
        </w:rPr>
        <w:t xml:space="preserve">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pPr>
        <w:spacing w:after="120"/>
        <w:jc w:val="both"/>
      </w:pPr>
      <w:r>
        <w:rPr>
          <w:rFonts w:ascii="Arial" w:cs="Arial" w:eastAsia="Arial" w:hAnsi="Arial"/>
          <w:sz w:val="24"/>
          <w:szCs w:val="24"/>
        </w:rPr>
        <w:t xml:space="preserve">10.5.5. Свободно растущие кустарники бирючины систематически не стригут. У таких изгородей вырезают засыхающие старые и излишне загущающие кроны ветви в облиственном состоянии. Один раз в два-три года свободно растущие изгороди прореживают в период покоя.</w:t>
      </w:r>
    </w:p>
    <w:p>
      <w:pPr>
        <w:spacing w:after="120"/>
        <w:jc w:val="both"/>
      </w:pPr>
      <w:r>
        <w:rPr>
          <w:rFonts w:ascii="Arial" w:cs="Arial" w:eastAsia="Arial" w:hAnsi="Arial"/>
          <w:sz w:val="24"/>
          <w:szCs w:val="24"/>
        </w:rPr>
        <w:t xml:space="preserve">10.5.6.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pPr>
        <w:spacing w:after="120"/>
        <w:jc w:val="both"/>
      </w:pPr>
      <w:r>
        <w:rPr>
          <w:rFonts w:ascii="Arial" w:cs="Arial" w:eastAsia="Arial" w:hAnsi="Arial"/>
          <w:sz w:val="24"/>
          <w:szCs w:val="24"/>
        </w:rPr>
        <w:t xml:space="preserve">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pPr>
        <w:spacing w:after="120"/>
        <w:jc w:val="both"/>
      </w:pPr>
      <w:r>
        <w:rPr>
          <w:rFonts w:ascii="Arial" w:cs="Arial" w:eastAsia="Arial" w:hAnsi="Arial"/>
          <w:sz w:val="24"/>
          <w:szCs w:val="24"/>
        </w:rPr>
        <w:t xml:space="preserve">10.5.7. Глубокую омолаживающую обрезку деревьев и кустарников можно производить только после оформления разрешения в соответствующих службах.</w:t>
      </w:r>
    </w:p>
    <w:p>
      <w:pPr>
        <w:spacing w:after="120"/>
        <w:jc w:val="both"/>
      </w:pPr>
      <w:r>
        <w:rPr>
          <w:rFonts w:ascii="Arial" w:cs="Arial" w:eastAsia="Arial" w:hAnsi="Arial"/>
          <w:sz w:val="24"/>
          <w:szCs w:val="24"/>
        </w:rPr>
        <w:t xml:space="preserve">10.6. Содержание газонов:</w:t>
      </w:r>
    </w:p>
    <w:p>
      <w:pPr>
        <w:spacing w:after="120"/>
        <w:jc w:val="both"/>
      </w:pPr>
      <w:r>
        <w:rPr>
          <w:rFonts w:ascii="Arial" w:cs="Arial" w:eastAsia="Arial" w:hAnsi="Arial"/>
          <w:sz w:val="24"/>
          <w:szCs w:val="24"/>
        </w:rPr>
        <w:t xml:space="preserve">10.6.1. Правильное содержание газонов заключается в аэрации, покосе, обрезке бровок, борьбе с сорняками, подкормках, поливе, удалении опавших листьев осенью и ремонте.</w:t>
      </w:r>
    </w:p>
    <w:p>
      <w:pPr>
        <w:spacing w:after="120"/>
        <w:jc w:val="both"/>
      </w:pPr>
      <w:r>
        <w:rPr>
          <w:rFonts w:ascii="Arial" w:cs="Arial" w:eastAsia="Arial" w:hAnsi="Arial"/>
          <w:sz w:val="24"/>
          <w:szCs w:val="24"/>
        </w:rPr>
        <w:t xml:space="preserve">10.6.2. Стрижка газонов производится балансодержателем газонов или (по договору) подрядной организацией на высоту до 7-10 см периодически при достижении травяным покровом высоты 15-20 см. Скошенная трава должна быть убрана в течение 3-х суток.</w:t>
      </w:r>
    </w:p>
    <w:p>
      <w:pPr>
        <w:spacing w:after="120"/>
        <w:jc w:val="both"/>
      </w:pPr>
      <w:r>
        <w:rPr>
          <w:rFonts w:ascii="Arial" w:cs="Arial" w:eastAsia="Arial" w:hAnsi="Arial"/>
          <w:sz w:val="24"/>
          <w:szCs w:val="24"/>
        </w:rPr>
        <w:t xml:space="preserve">10.6.3.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провести прочесывание травяного покрова острыми граблями в двух направлениях, убрать накопившиеся на газоне опавшие листья, разрушить почвенную корку для улучшения воздухообмена почвы.</w:t>
      </w:r>
    </w:p>
    <w:p>
      <w:pPr>
        <w:spacing w:after="120"/>
        <w:jc w:val="both"/>
      </w:pPr>
      <w:r>
        <w:rPr>
          <w:rFonts w:ascii="Arial" w:cs="Arial" w:eastAsia="Arial" w:hAnsi="Arial"/>
          <w:sz w:val="24"/>
          <w:szCs w:val="24"/>
        </w:rPr>
        <w:t xml:space="preserve">На обыкновенных газонах лист необходимо сгребать только вдоль магистралей и парковых дорог с интенсивным движением на полосе шириной 5-10 метров в зависимости от значимости объекта. На больших газонах лесопарков и парков, в массивах и группах, удаленных от дорог, лист сгребать и вывозить не рекомендуется, так как это приводит к выносу органики, обеднению почвы и нецелесообразным трудовым и материальным затратам. Сжигать лист категорически запрещается, так как после компостирования он является ценным и легкоусвояемым растениями органическим удобрением.</w:t>
      </w:r>
    </w:p>
    <w:p>
      <w:pPr>
        <w:spacing w:after="120"/>
        <w:jc w:val="both"/>
      </w:pPr>
      <w:r>
        <w:rPr>
          <w:rFonts w:ascii="Arial" w:cs="Arial" w:eastAsia="Arial" w:hAnsi="Arial"/>
          <w:sz w:val="24"/>
          <w:szCs w:val="24"/>
        </w:rPr>
        <w:t xml:space="preserve">В местах сильного загрязнения воздуха и почвы выбросами промышленности лист следует сгребать и вывозить на свалку.</w:t>
      </w:r>
    </w:p>
    <w:p>
      <w:pPr>
        <w:spacing w:after="120"/>
        <w:jc w:val="both"/>
      </w:pPr>
      <w:r>
        <w:rPr>
          <w:rFonts w:ascii="Arial" w:cs="Arial" w:eastAsia="Arial" w:hAnsi="Arial"/>
          <w:sz w:val="24"/>
          <w:szCs w:val="24"/>
        </w:rPr>
        <w:t xml:space="preserve">10.6.4. Уничтожение сорняков на газоне производится скашиванием и прополкой. Ручная прополка проводится на молодых неокрепших газонах.</w:t>
      </w:r>
    </w:p>
    <w:p>
      <w:pPr>
        <w:spacing w:after="120"/>
        <w:jc w:val="both"/>
      </w:pPr>
      <w:r>
        <w:rPr>
          <w:rFonts w:ascii="Arial" w:cs="Arial" w:eastAsia="Arial" w:hAnsi="Arial"/>
          <w:sz w:val="24"/>
          <w:szCs w:val="24"/>
        </w:rPr>
        <w:t xml:space="preserve">Сорняки выпалываются по мере их отрастания до цветения и осеменения.</w:t>
      </w:r>
    </w:p>
    <w:p>
      <w:pPr>
        <w:spacing w:after="120"/>
        <w:jc w:val="both"/>
      </w:pPr>
      <w:r>
        <w:rPr>
          <w:rFonts w:ascii="Arial" w:cs="Arial" w:eastAsia="Arial" w:hAnsi="Arial"/>
          <w:sz w:val="24"/>
          <w:szCs w:val="24"/>
        </w:rPr>
        <w:t xml:space="preserve">10.7. Содержание цветников:</w:t>
      </w:r>
    </w:p>
    <w:p>
      <w:pPr>
        <w:spacing w:after="120"/>
        <w:jc w:val="both"/>
      </w:pPr>
      <w:r>
        <w:rPr>
          <w:rFonts w:ascii="Arial" w:cs="Arial" w:eastAsia="Arial" w:hAnsi="Arial"/>
          <w:sz w:val="24"/>
          <w:szCs w:val="24"/>
        </w:rPr>
        <w:t xml:space="preserve">10.7.1. На зиму проводят укрытие цветников из многолетников листьями опавших растений. Перед укрытием у растений срезают все побеги и листья на высоте 6-12 см от земли. Толщина укрывающего слоя 15-30 см.</w:t>
      </w:r>
    </w:p>
    <w:p>
      <w:pPr>
        <w:spacing w:after="120"/>
        <w:jc w:val="both"/>
      </w:pPr>
      <w:r>
        <w:rPr>
          <w:rFonts w:ascii="Arial" w:cs="Arial" w:eastAsia="Arial" w:hAnsi="Arial"/>
          <w:sz w:val="24"/>
          <w:szCs w:val="24"/>
        </w:rPr>
        <w:t xml:space="preserve">Укрытие проводят после заморозков.</w:t>
      </w:r>
    </w:p>
    <w:p>
      <w:pPr>
        <w:spacing w:after="120"/>
        <w:jc w:val="both"/>
      </w:pPr>
      <w:r>
        <w:rPr>
          <w:rFonts w:ascii="Arial" w:cs="Arial" w:eastAsia="Arial" w:hAnsi="Arial"/>
          <w:sz w:val="24"/>
          <w:szCs w:val="24"/>
        </w:rPr>
        <w:t xml:space="preserve">10.7.2. Посадку многолетних растений проводят в конце лета - ранней осенью, чтобы вновь высаженные растения успели укорениться до морозов. Растения обязательно поливают.</w:t>
      </w:r>
    </w:p>
    <w:p>
      <w:pPr>
        <w:spacing w:after="120"/>
        <w:jc w:val="both"/>
      </w:pPr>
      <w:r>
        <w:rPr>
          <w:rFonts w:ascii="Arial" w:cs="Arial" w:eastAsia="Arial" w:hAnsi="Arial"/>
          <w:sz w:val="24"/>
          <w:szCs w:val="24"/>
        </w:rPr>
        <w:t xml:space="preserve">10.7.3. Декоративно-лиственные ковровые растения для сохранения четкости рисунка подстригают не менее двух раз за сезон.</w:t>
      </w:r>
    </w:p>
    <w:p>
      <w:pPr>
        <w:spacing w:after="120"/>
        <w:jc w:val="both"/>
      </w:pPr>
      <w:r>
        <w:rPr>
          <w:rFonts w:ascii="Arial" w:cs="Arial" w:eastAsia="Arial" w:hAnsi="Arial"/>
          <w:sz w:val="24"/>
          <w:szCs w:val="24"/>
        </w:rPr>
        <w:t xml:space="preserve">10.7.4. Луковичные и клубнелуковичные цветочные растения рекомендуется периодически выкапывать: нарциссы через 4-5 лет, сциллы, мускари, крокусы через 5-6 лет, тюльпаны, гиацинты, гладиолусы, монтбрецию ежегодно.</w:t>
      </w:r>
    </w:p>
    <w:p>
      <w:pPr>
        <w:spacing w:after="120"/>
        <w:jc w:val="both"/>
      </w:pPr>
      <w:r>
        <w:rPr>
          <w:rFonts w:ascii="Arial" w:cs="Arial" w:eastAsia="Arial" w:hAnsi="Arial"/>
          <w:sz w:val="24"/>
          <w:szCs w:val="24"/>
        </w:rPr>
        <w:t xml:space="preserve">10.7.5. Погибшие и потерявшие декоративность цветы в цветниках и газонах должны сразу удаляться, с одновременной подсадкой новых растений.</w:t>
      </w:r>
    </w:p>
    <w:p>
      <w:pPr>
        <w:spacing w:after="120"/>
        <w:jc w:val="both"/>
      </w:pPr>
      <w:r>
        <w:rPr>
          <w:rFonts w:ascii="Arial" w:cs="Arial" w:eastAsia="Arial" w:hAnsi="Arial"/>
          <w:sz w:val="24"/>
          <w:szCs w:val="24"/>
        </w:rPr>
        <w:t xml:space="preserve">10.8. Содержание дорожек и площадок:</w:t>
      </w:r>
    </w:p>
    <w:p>
      <w:pPr>
        <w:spacing w:after="120"/>
        <w:jc w:val="both"/>
      </w:pPr>
      <w:r>
        <w:rPr>
          <w:rFonts w:ascii="Arial" w:cs="Arial" w:eastAsia="Arial" w:hAnsi="Arial"/>
          <w:sz w:val="24"/>
          <w:szCs w:val="24"/>
        </w:rPr>
        <w:t xml:space="preserve">10.8.1. Содержание дорожек и площадок должно заключаться в подметании, сборе мусора, уборке снега, посыпке песком в случае гололеда и других работах.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а также в мемориальных, исторических и других местах должны подметаться и при необходимости мыться ежедневно по установленному режиму.</w:t>
      </w:r>
    </w:p>
    <w:p>
      <w:pPr>
        <w:spacing w:after="120"/>
        <w:jc w:val="both"/>
      </w:pPr>
      <w:r>
        <w:rPr>
          <w:rFonts w:ascii="Arial" w:cs="Arial" w:eastAsia="Arial" w:hAnsi="Arial"/>
          <w:sz w:val="24"/>
          <w:szCs w:val="24"/>
        </w:rPr>
        <w:t xml:space="preserve">10.8.2. Зимой при обледенении садовые дорожки и площадки необходимо посыпать песком или другими противоскользящими материалами.</w:t>
      </w:r>
    </w:p>
    <w:p>
      <w:pPr>
        <w:spacing w:after="120"/>
        <w:jc w:val="both"/>
      </w:pPr>
      <w:r>
        <w:rPr>
          <w:rFonts w:ascii="Arial" w:cs="Arial" w:eastAsia="Arial" w:hAnsi="Arial"/>
          <w:sz w:val="24"/>
          <w:szCs w:val="24"/>
        </w:rPr>
        <w:t xml:space="preserve">10.8.3. На садово-парковых дорожках и площадках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spacing w:after="120"/>
        <w:jc w:val="both"/>
      </w:pPr>
      <w:r>
        <w:rPr>
          <w:rFonts w:ascii="Arial" w:cs="Arial" w:eastAsia="Arial" w:hAnsi="Arial"/>
          <w:sz w:val="24"/>
          <w:szCs w:val="24"/>
        </w:rPr>
        <w:t xml:space="preserve">10.8.4. В случае необходимости производятся работы по ремонту дорожек. Вдоль грунтовых дорожек обрезаются бровки (газонные), проводится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pPr>
        <w:spacing w:after="120"/>
        <w:jc w:val="both"/>
      </w:pPr>
      <w:r>
        <w:rPr>
          <w:rFonts w:ascii="Arial" w:cs="Arial" w:eastAsia="Arial" w:hAnsi="Arial"/>
          <w:sz w:val="24"/>
          <w:szCs w:val="24"/>
        </w:rPr>
        <w:t xml:space="preserve">На дорожках из плиточного покрытия следует заменить разрушившуюся плитку с выравниванием и уплотнением основания, удалить травяной покров.</w:t>
      </w:r>
    </w:p>
    <w:p>
      <w:pPr>
        <w:spacing w:after="120"/>
        <w:jc w:val="both"/>
      </w:pPr>
      <w:r>
        <w:rPr>
          <w:rFonts w:ascii="Arial" w:cs="Arial" w:eastAsia="Arial" w:hAnsi="Arial"/>
          <w:sz w:val="24"/>
          <w:szCs w:val="24"/>
        </w:rPr>
        <w:t xml:space="preserve">10.9. Контроль за состоянием озелененных территорий осуществляют соответствующие отделы мэрии, домовые и квартальные комитеты, МП Комбинат коммунальных предприятий города Токмок.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Подготовка территории к озеленению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а также определение мест пересадки растений, которые в дальнейшем будут использованы для озеленения данной или другой территории. Подсыпку углублений и ям, образованных при разборке подземных сооружений, стен и фундаментов, необходимо выполнять супесчаными и суглинистыми грунтами. Во избежание просадки почв подсыпка органическим мусором или отходами какого-либо химического производства не разрешается.</w:t>
      </w:r>
    </w:p>
    <w:p>
      <w:pPr>
        <w:spacing w:after="120"/>
        <w:jc w:val="both"/>
      </w:pPr>
      <w:r>
        <w:rPr>
          <w:rFonts w:ascii="Arial" w:cs="Arial" w:eastAsia="Arial" w:hAnsi="Arial"/>
          <w:sz w:val="24"/>
          <w:szCs w:val="24"/>
        </w:rPr>
        <w:t xml:space="preserve">Мелкий органический мусор (опилки, стружки, листья) можно перемешать с насыпанным грунтом.</w:t>
      </w:r>
    </w:p>
    <w:p>
      <w:pPr>
        <w:spacing w:after="120"/>
        <w:jc w:val="both"/>
      </w:pPr>
      <w:r>
        <w:rPr>
          <w:rFonts w:ascii="Arial" w:cs="Arial" w:eastAsia="Arial" w:hAnsi="Arial"/>
          <w:sz w:val="24"/>
          <w:szCs w:val="24"/>
        </w:rPr>
        <w:t xml:space="preserve">10.11. При необходимости повышения уровня грунтового покрытия для сохранности существующих деревьев следует вокруг ствола устроить сухой колодец и систему дренажа; при понижении уровня для сохранности растений следует устроить систему террас и подпорные стенки или насыпать у дерева слой земли, предохраняющий корни от повреждений (при небольшом перепаде высот), не засыпая при этом корневую шейку дерева.</w:t>
      </w:r>
    </w:p>
    <w:p>
      <w:pPr>
        <w:spacing w:after="120"/>
        <w:jc w:val="both"/>
      </w:pPr>
      <w:r>
        <w:rPr>
          <w:rFonts w:ascii="Arial" w:cs="Arial" w:eastAsia="Arial" w:hAnsi="Arial"/>
          <w:sz w:val="24"/>
          <w:szCs w:val="24"/>
        </w:rPr>
        <w:t xml:space="preserve">10.12. При отсыпках или срезках грунта в зонах сохраняемых зеленых насаждений размер лунок и стаканов у деревьев должен быть не менее 0,5 диаметра кроны и не более 30 см по высоте от существующей поверхности земли у ствола дерева.</w:t>
      </w:r>
    </w:p>
    <w:p>
      <w:pPr>
        <w:spacing w:after="120"/>
        <w:jc w:val="both"/>
      </w:pPr>
      <w:r>
        <w:rPr>
          <w:rFonts w:ascii="Arial" w:cs="Arial" w:eastAsia="Arial" w:hAnsi="Arial"/>
          <w:sz w:val="24"/>
          <w:szCs w:val="24"/>
        </w:rPr>
        <w:t xml:space="preserve">10.13.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jc w:val="both"/>
      </w:pPr>
      <w:r>
        <w:rPr>
          <w:rFonts w:ascii="Arial" w:cs="Arial" w:eastAsia="Arial" w:hAnsi="Arial"/>
          <w:sz w:val="24"/>
          <w:szCs w:val="24"/>
        </w:rPr>
        <w:t xml:space="preserve">Удаление пней следует производить корчевателями или пнедробилкой.</w:t>
      </w:r>
    </w:p>
    <w:p>
      <w:pPr>
        <w:spacing w:after="120"/>
        <w:jc w:val="both"/>
      </w:pPr>
      <w:r>
        <w:rPr>
          <w:rFonts w:ascii="Arial" w:cs="Arial" w:eastAsia="Arial" w:hAnsi="Arial"/>
          <w:sz w:val="24"/>
          <w:szCs w:val="24"/>
        </w:rPr>
        <w:t xml:space="preserve">10.14. Деревья и кустарники, определенные для пересадки, следует выкопать в соответствии с Правилами пересадки зеленых насаждений и использовать при озеленении данного или другого объектов.</w:t>
      </w:r>
    </w:p>
    <w:p>
      <w:pPr>
        <w:spacing w:after="120"/>
        <w:jc w:val="both"/>
      </w:pPr>
      <w:r>
        <w:rPr>
          <w:rFonts w:ascii="Arial" w:cs="Arial" w:eastAsia="Arial" w:hAnsi="Arial"/>
          <w:sz w:val="24"/>
          <w:szCs w:val="24"/>
        </w:rPr>
        <w:t xml:space="preserve">10.15. Озеленение территорий выполняется после очистки их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pPr>
        <w:spacing w:after="120"/>
        <w:jc w:val="both"/>
      </w:pPr>
      <w:r>
        <w:rPr>
          <w:rFonts w:ascii="Arial" w:cs="Arial" w:eastAsia="Arial" w:hAnsi="Arial"/>
          <w:sz w:val="24"/>
          <w:szCs w:val="24"/>
        </w:rPr>
        <w:t xml:space="preserve">10.16. Заготовка растительного грунта на строительной площадке и дальнейшее его использование регламентируется соответствующим СНиПом.</w:t>
      </w:r>
    </w:p>
    <w:p>
      <w:pPr>
        <w:spacing w:after="120"/>
        <w:jc w:val="both"/>
      </w:pPr>
      <w:r>
        <w:rPr>
          <w:rFonts w:ascii="Arial" w:cs="Arial" w:eastAsia="Arial" w:hAnsi="Arial"/>
          <w:sz w:val="24"/>
          <w:szCs w:val="24"/>
        </w:rPr>
        <w:t xml:space="preserve">10.17. Растительный грунт, используемый для озеленения территорий, может заготавливаться путем снятия верхнего слоя почвы на глубину его залегания.</w:t>
      </w:r>
    </w:p>
    <w:p>
      <w:pPr>
        <w:spacing w:after="120"/>
        <w:jc w:val="both"/>
      </w:pPr>
      <w:r>
        <w:rPr>
          <w:rFonts w:ascii="Arial" w:cs="Arial" w:eastAsia="Arial" w:hAnsi="Arial"/>
          <w:sz w:val="24"/>
          <w:szCs w:val="24"/>
        </w:rPr>
        <w:t xml:space="preserve">10.18. 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еще талых или несколько промерзших грунтах.</w:t>
      </w:r>
    </w:p>
    <w:p>
      <w:pPr>
        <w:spacing w:after="120"/>
        <w:jc w:val="both"/>
      </w:pPr>
      <w:r>
        <w:rPr>
          <w:rFonts w:ascii="Arial" w:cs="Arial" w:eastAsia="Arial" w:hAnsi="Arial"/>
          <w:sz w:val="24"/>
          <w:szCs w:val="24"/>
        </w:rPr>
        <w:t xml:space="preserve">После выкопки ям и траншей стенки и дно выравнивают и зачищают, рядом складывают запас земли для засыпки корневой системы. Траншеи под живую изгородь засыпают растительной землей на 3/4 объема, остальная земля складируется рядом.</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Требования к посадочному материалу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10.19. Посадочный материал из питомников должен отвечать требованиям по качеству и параметрам, установленным государственным стандартом и настоящими Правилами.</w:t>
      </w:r>
    </w:p>
    <w:p>
      <w:pPr>
        <w:spacing w:after="120"/>
        <w:jc w:val="both"/>
      </w:pPr>
      <w:r>
        <w:rPr>
          <w:rFonts w:ascii="Arial" w:cs="Arial" w:eastAsia="Arial" w:hAnsi="Arial"/>
          <w:sz w:val="24"/>
          <w:szCs w:val="24"/>
        </w:rPr>
        <w:t xml:space="preserve">10.20. Отбор посадочного материала в лесных насаждениях и лесокультурах запрещается.</w:t>
      </w:r>
    </w:p>
    <w:p>
      <w:pPr>
        <w:spacing w:after="120"/>
        <w:jc w:val="both"/>
      </w:pPr>
      <w:r>
        <w:rPr>
          <w:rFonts w:ascii="Arial" w:cs="Arial" w:eastAsia="Arial" w:hAnsi="Arial"/>
          <w:sz w:val="24"/>
          <w:szCs w:val="24"/>
        </w:rPr>
        <w:t xml:space="preserve">10.21. Категорически запрещается завозить и высаживать в городе деревья и кустарники слаборазвитые, с уродливыми кронами (однобокими, сплюснутыми и пр.), с наличием ран, повреждениями кроны и штамба, а также поврежденных вредителями и болезнями.</w:t>
      </w:r>
    </w:p>
    <w:p>
      <w:pPr>
        <w:spacing w:after="120"/>
        <w:jc w:val="both"/>
      </w:pPr>
      <w:r>
        <w:rPr>
          <w:rFonts w:ascii="Arial" w:cs="Arial" w:eastAsia="Arial" w:hAnsi="Arial"/>
          <w:sz w:val="24"/>
          <w:szCs w:val="24"/>
        </w:rPr>
        <w:t xml:space="preserve">10.22. Для ремонта, реконструкции и реставрации насаждений могут использоваться растения больших параметров, что предусмотрено стандартом (СНиП III-10-75).</w:t>
      </w:r>
    </w:p>
    <w:p>
      <w:pPr>
        <w:spacing w:after="120"/>
        <w:jc w:val="both"/>
      </w:pPr>
      <w:r>
        <w:rPr>
          <w:rFonts w:ascii="Arial" w:cs="Arial" w:eastAsia="Arial" w:hAnsi="Arial"/>
          <w:sz w:val="24"/>
          <w:szCs w:val="24"/>
        </w:rPr>
        <w:t xml:space="preserve">10.23. При перевозках партий саженцев из других областей республики и других стран, каждая партия должна сопровождаться карантинным фитосанитарным сертификатом Государственной инспекции по карантину растений.</w:t>
      </w:r>
    </w:p>
    <w:p>
      <w:pPr>
        <w:spacing w:after="120"/>
        <w:jc w:val="both"/>
      </w:pPr>
      <w:r>
        <w:rPr>
          <w:rFonts w:ascii="Arial" w:cs="Arial" w:eastAsia="Arial" w:hAnsi="Arial"/>
          <w:sz w:val="24"/>
          <w:szCs w:val="24"/>
        </w:rPr>
        <w:t xml:space="preserve">При приобретении посадочного материала в питомниках города Токмок необходимо соблюдать правила внутреннего карантина растений, не допуская на объекты озеленения города карантинных и других опасных видов вредителей, болезней и сорняков.</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Посадка деревьев и кустарников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10.24. Работа по озеленению территории (или объектов) производится специализированными предприятиями и организациями, или под их контролем с соблюдением правил агротехники, СНиП, на основании Генерального плана или проектно-сметной документации в наиболее оптимальные сроки, когда растения находятся в естественном безлиственном состоянии (листопадные виды) или в состоянии пониженной активности </w:t>
      </w:r>
    </w:p>
    <w:p>
      <w:pPr>
        <w:tabs>
          <w:tab w:val="right" w:pos="10178"/>
        </w:tabs>
        <w:spacing w:after="120"/>
      </w:pPr>
      <w:r>
        <w:rPr>
          <w:rFonts w:ascii="Arial" w:cs="Arial" w:eastAsia="Arial" w:hAnsi="Arial"/>
          <w:sz w:val="24"/>
          <w:szCs w:val="24"/>
        </w:rPr>
        <w:t xml:space="preserve">Элемент сооружения</w:t>
      </w:r>
      <w:r>
        <w:rPr>
          <w:rFonts w:ascii="Arial" w:cs="Arial" w:eastAsia="Arial" w:hAnsi="Arial"/>
          <w:sz w:val="24"/>
          <w:szCs w:val="24"/>
        </w:rPr>
        <w:t xml:space="preserve">	</w:t>
      </w:r>
      <w:r>
        <w:rPr>
          <w:rFonts w:ascii="Arial" w:cs="Arial" w:eastAsia="Arial" w:hAnsi="Arial"/>
          <w:sz w:val="24"/>
          <w:szCs w:val="24"/>
        </w:rPr>
        <w:t xml:space="preserve">Расстояние в метрах до</w:t>
      </w:r>
    </w:p>
    <w:p>
      <w:pPr>
        <w:tabs>
          <w:tab w:val="right" w:pos="10178"/>
        </w:tabs>
        <w:spacing w:after="120"/>
      </w:pPr>
      <w:r>
        <w:rPr>
          <w:rFonts w:ascii="Arial" w:cs="Arial" w:eastAsia="Arial" w:hAnsi="Arial"/>
          <w:sz w:val="24"/>
          <w:szCs w:val="24"/>
        </w:rPr>
        <w:t xml:space="preserve">дерева</w:t>
      </w:r>
      <w:r>
        <w:rPr>
          <w:rFonts w:ascii="Arial" w:cs="Arial" w:eastAsia="Arial" w:hAnsi="Arial"/>
          <w:sz w:val="24"/>
          <w:szCs w:val="24"/>
        </w:rPr>
        <w:t xml:space="preserve">	</w:t>
      </w:r>
      <w:r>
        <w:rPr>
          <w:rFonts w:ascii="Arial" w:cs="Arial" w:eastAsia="Arial" w:hAnsi="Arial"/>
          <w:sz w:val="24"/>
          <w:szCs w:val="24"/>
        </w:rPr>
        <w:t xml:space="preserve">кустарника</w:t>
      </w:r>
    </w:p>
    <w:p>
      <w:pPr>
        <w:tabs>
          <w:tab w:val="right" w:pos="10178"/>
        </w:tabs>
        <w:spacing w:after="120"/>
      </w:pPr>
      <w:r>
        <w:rPr>
          <w:rFonts w:ascii="Arial" w:cs="Arial" w:eastAsia="Arial" w:hAnsi="Arial"/>
          <w:sz w:val="24"/>
          <w:szCs w:val="24"/>
        </w:rPr>
        <w:t xml:space="preserve">Наружная стена здания и сооружения</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Бровок тротуара и садовой дорожки</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Край проезжей части улиц, кромка укрепленной полосы обочины дороги и бровка канавы</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Мачта опоры осветительной сети.</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Ограды высотой до 2-х метров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Ограды высотой более 2-х метров</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Подошвы откосов террас и другие</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Подошвы или внутренние грани подпорных стенок</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Подземные коммуникации, газопровод, канализация</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Теплосети от стенок канала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Водопровод, дренаж</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Силовой кабель и кабель связи (от наружной стены трубы)</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От сетей подземных коммуникаций, защищенных трубами (от стены)</w:t>
      </w:r>
      <w:r>
        <w:rPr>
          <w:rFonts w:ascii="Arial" w:cs="Arial" w:eastAsia="Arial" w:hAnsi="Arial"/>
          <w:sz w:val="24"/>
          <w:szCs w:val="24"/>
        </w:rPr>
        <w:t xml:space="preserve">	</w:t>
      </w:r>
      <w:r>
        <w:rPr>
          <w:rFonts w:ascii="Arial" w:cs="Arial" w:eastAsia="Arial" w:hAnsi="Arial"/>
          <w:sz w:val="24"/>
          <w:szCs w:val="24"/>
        </w:rPr>
        <w:t xml:space="preserve">0,7</w:t>
      </w:r>
    </w:p>
    <w:p>
      <w:pPr>
        <w:spacing w:after="120"/>
        <w:jc w:val="center"/>
      </w:pP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физиологических процессов растительного организма.</w:t>
      </w:r>
    </w:p>
    <w:p>
      <w:pPr>
        <w:spacing w:after="120"/>
        <w:jc w:val="both"/>
      </w:pPr>
      <w:r>
        <w:rPr>
          <w:rFonts w:ascii="Arial" w:cs="Arial" w:eastAsia="Arial" w:hAnsi="Arial"/>
          <w:sz w:val="24"/>
          <w:szCs w:val="24"/>
        </w:rPr>
        <w:t xml:space="preserve"> 10.25. Крупномерные деревья тополя гибридного, клена ясенелистного, осины, березы пересадке не подлежат.</w:t>
      </w:r>
    </w:p>
    <w:p>
      <w:pPr>
        <w:spacing w:after="120"/>
        <w:jc w:val="both"/>
      </w:pPr>
      <w:r>
        <w:rPr>
          <w:rFonts w:ascii="Arial" w:cs="Arial" w:eastAsia="Arial" w:hAnsi="Arial"/>
          <w:sz w:val="24"/>
          <w:szCs w:val="24"/>
        </w:rPr>
        <w:t xml:space="preserve"> 10.26. Пересадка крупномерных деревьев должна быть обязательно согласована с Комбинатом коммунальных предприятий и уполномоченным государственным органом в сфере охраны окружающей среды и лесного хозяйства.</w:t>
      </w:r>
    </w:p>
    <w:p>
      <w:pPr>
        <w:spacing w:after="120"/>
        <w:jc w:val="both"/>
      </w:pPr>
      <w:r>
        <w:rPr>
          <w:rFonts w:ascii="Arial" w:cs="Arial" w:eastAsia="Arial" w:hAnsi="Arial"/>
          <w:sz w:val="24"/>
          <w:szCs w:val="24"/>
        </w:rPr>
        <w:t xml:space="preserve"> 10.27.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pPr>
        <w:spacing w:after="120"/>
        <w:jc w:val="both"/>
      </w:pPr>
      <w:r>
        <w:rPr>
          <w:rFonts w:ascii="Arial" w:cs="Arial" w:eastAsia="Arial" w:hAnsi="Arial"/>
          <w:sz w:val="24"/>
          <w:szCs w:val="24"/>
        </w:rPr>
        <w:t xml:space="preserve">10.28. Деревья и кустарники следует высаживать в соответствии с существующими в строительстве правилами и нормами, в частности, регламентируются расстояния от стен здания и различных сооружений до места посадки растений. При этом запрещается посадка деревьев и кустарников высотой более 0,5 метров в зонах перекрестков для обеспечения треугольника видимости. Посадка кустарников и деревьев с развитой корневой системой на инженерных коммуникациях и вблизи них запрещена.</w:t>
      </w:r>
    </w:p>
    <w:p>
      <w:pPr>
        <w:spacing w:after="240" w:before="200"/>
        <w:jc w:val="center"/>
      </w:pPr>
      <w:r>
        <w:rPr>
          <w:rFonts w:ascii="Arial" w:cs="Arial" w:eastAsia="Arial" w:hAnsi="Arial"/>
          <w:b/>
          <w:bCs/>
          <w:sz w:val="32"/>
          <w:szCs w:val="32"/>
        </w:rPr>
        <w:t xml:space="preserve">Таблица
 Расстояние от сооружений до посадок растений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Приведенные нормативы относятся к деревьям с диаметром кроны не более 5 метров и должны быть увеличены для деревьев с кроной большего диаметра.</w:t>
      </w:r>
    </w:p>
    <w:p>
      <w:pPr>
        <w:tabs>
          <w:tab w:val="right" w:pos="10178"/>
        </w:tabs>
        <w:spacing w:after="120"/>
      </w:pPr>
      <w:r>
        <w:rPr>
          <w:rFonts w:ascii="Arial" w:cs="Arial" w:eastAsia="Arial" w:hAnsi="Arial"/>
          <w:sz w:val="24"/>
          <w:szCs w:val="24"/>
        </w:rPr>
        <w:t xml:space="preserve">Газон</w:t>
      </w:r>
      <w:r>
        <w:rPr>
          <w:rFonts w:ascii="Arial" w:cs="Arial" w:eastAsia="Arial" w:hAnsi="Arial"/>
          <w:sz w:val="24"/>
          <w:szCs w:val="24"/>
        </w:rPr>
        <w:t xml:space="preserve">	</w:t>
      </w:r>
      <w:r>
        <w:rPr>
          <w:rFonts w:ascii="Arial" w:cs="Arial" w:eastAsia="Arial" w:hAnsi="Arial"/>
          <w:sz w:val="24"/>
          <w:szCs w:val="24"/>
        </w:rPr>
        <w:t xml:space="preserve">Расстояние между деревьями и кустарниками, м</w:t>
      </w:r>
    </w:p>
    <w:p>
      <w:pPr>
        <w:tabs>
          <w:tab w:val="right" w:pos="10178"/>
        </w:tabs>
        <w:spacing w:after="120"/>
      </w:pPr>
      <w:r>
        <w:rPr>
          <w:rFonts w:ascii="Arial" w:cs="Arial" w:eastAsia="Arial" w:hAnsi="Arial"/>
          <w:sz w:val="24"/>
          <w:szCs w:val="24"/>
        </w:rPr>
        <w:t xml:space="preserve">С однорядной посадкой деревьев</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С двухрядной посадкой деревьев</w:t>
      </w:r>
      <w:r>
        <w:rPr>
          <w:rFonts w:ascii="Arial" w:cs="Arial" w:eastAsia="Arial" w:hAnsi="Arial"/>
          <w:sz w:val="24"/>
          <w:szCs w:val="24"/>
        </w:rPr>
        <w:t xml:space="preserve">	</w:t>
      </w:r>
      <w:r>
        <w:rPr>
          <w:rFonts w:ascii="Arial" w:cs="Arial" w:eastAsia="Arial" w:hAnsi="Arial"/>
          <w:sz w:val="24"/>
          <w:szCs w:val="24"/>
        </w:rPr>
        <w:t xml:space="preserve">7-8</w:t>
      </w:r>
    </w:p>
    <w:p>
      <w:pPr>
        <w:spacing w:after="120"/>
        <w:jc w:val="left"/>
      </w:pPr>
      <w:r>
        <w:rPr>
          <w:rFonts w:ascii="Arial" w:cs="Arial" w:eastAsia="Arial" w:hAnsi="Arial"/>
          <w:sz w:val="24"/>
          <w:szCs w:val="24"/>
        </w:rPr>
        <w:t xml:space="preserve">С однорядной посадкой кустарников:</w:t>
      </w:r>
    </w:p>
    <w:p>
      <w:pPr>
        <w:tabs>
          <w:tab w:val="right" w:pos="10178"/>
        </w:tabs>
        <w:spacing w:after="120"/>
      </w:pPr>
      <w:r>
        <w:rPr>
          <w:rFonts w:ascii="Arial" w:cs="Arial" w:eastAsia="Arial" w:hAnsi="Arial"/>
          <w:sz w:val="24"/>
          <w:szCs w:val="24"/>
        </w:rPr>
        <w:t xml:space="preserve">Высоких (более 1,8 м)</w:t>
      </w:r>
      <w:r>
        <w:rPr>
          <w:rFonts w:ascii="Arial" w:cs="Arial" w:eastAsia="Arial" w:hAnsi="Arial"/>
          <w:sz w:val="24"/>
          <w:szCs w:val="24"/>
        </w:rPr>
        <w:t xml:space="preserve">	</w:t>
      </w:r>
      <w:r>
        <w:rPr>
          <w:rFonts w:ascii="Arial" w:cs="Arial" w:eastAsia="Arial" w:hAnsi="Arial"/>
          <w:sz w:val="24"/>
          <w:szCs w:val="24"/>
        </w:rPr>
        <w:t xml:space="preserve">0,5-1</w:t>
      </w:r>
    </w:p>
    <w:p>
      <w:pPr>
        <w:tabs>
          <w:tab w:val="right" w:pos="10178"/>
        </w:tabs>
        <w:spacing w:after="120"/>
      </w:pPr>
      <w:r>
        <w:rPr>
          <w:rFonts w:ascii="Arial" w:cs="Arial" w:eastAsia="Arial" w:hAnsi="Arial"/>
          <w:sz w:val="24"/>
          <w:szCs w:val="24"/>
        </w:rPr>
        <w:t xml:space="preserve">Средних и низких</w:t>
      </w:r>
      <w:r>
        <w:rPr>
          <w:rFonts w:ascii="Arial" w:cs="Arial" w:eastAsia="Arial" w:hAnsi="Arial"/>
          <w:sz w:val="24"/>
          <w:szCs w:val="24"/>
        </w:rPr>
        <w:t xml:space="preserve">	</w:t>
      </w:r>
      <w:r>
        <w:rPr>
          <w:rFonts w:ascii="Arial" w:cs="Arial" w:eastAsia="Arial" w:hAnsi="Arial"/>
          <w:sz w:val="24"/>
          <w:szCs w:val="24"/>
        </w:rPr>
        <w:t xml:space="preserve">0,3-0,4</w:t>
      </w:r>
    </w:p>
    <w:p>
      <w:pPr>
        <w:spacing w:after="120"/>
        <w:jc w:val="left"/>
      </w:pPr>
      <w:r>
        <w:rPr>
          <w:rFonts w:ascii="Arial" w:cs="Arial" w:eastAsia="Arial" w:hAnsi="Arial"/>
          <w:sz w:val="24"/>
          <w:szCs w:val="24"/>
        </w:rPr>
        <w:t xml:space="preserve">С групповой посадкой:</w:t>
      </w:r>
    </w:p>
    <w:p>
      <w:pPr>
        <w:tabs>
          <w:tab w:val="right" w:pos="10178"/>
        </w:tabs>
        <w:spacing w:after="120"/>
      </w:pPr>
      <w:r>
        <w:rPr>
          <w:rFonts w:ascii="Arial" w:cs="Arial" w:eastAsia="Arial" w:hAnsi="Arial"/>
          <w:sz w:val="24"/>
          <w:szCs w:val="24"/>
        </w:rPr>
        <w:t xml:space="preserve">Деревьев</w:t>
      </w:r>
      <w:r>
        <w:rPr>
          <w:rFonts w:ascii="Arial" w:cs="Arial" w:eastAsia="Arial" w:hAnsi="Arial"/>
          <w:sz w:val="24"/>
          <w:szCs w:val="24"/>
        </w:rPr>
        <w:t xml:space="preserve">	</w:t>
      </w:r>
      <w:r>
        <w:rPr>
          <w:rFonts w:ascii="Arial" w:cs="Arial" w:eastAsia="Arial" w:hAnsi="Arial"/>
          <w:sz w:val="24"/>
          <w:szCs w:val="24"/>
        </w:rPr>
        <w:t xml:space="preserve">5-7</w:t>
      </w:r>
    </w:p>
    <w:p>
      <w:pPr>
        <w:tabs>
          <w:tab w:val="right" w:pos="10178"/>
        </w:tabs>
        <w:spacing w:after="120"/>
      </w:pPr>
      <w:r>
        <w:rPr>
          <w:rFonts w:ascii="Arial" w:cs="Arial" w:eastAsia="Arial" w:hAnsi="Arial"/>
          <w:sz w:val="24"/>
          <w:szCs w:val="24"/>
        </w:rPr>
        <w:t xml:space="preserve">Кустарников</w:t>
      </w:r>
      <w:r>
        <w:rPr>
          <w:rFonts w:ascii="Arial" w:cs="Arial" w:eastAsia="Arial" w:hAnsi="Arial"/>
          <w:sz w:val="24"/>
          <w:szCs w:val="24"/>
        </w:rPr>
        <w:t xml:space="preserve">	</w:t>
      </w: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10.29. Расстояния между деревьями и кустарниками, высаживаемыми вдоль магистралей, определяются проектом в соответствии с нижеприведенной таблицей.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w:t>
      </w:r>
    </w:p>
    <w:p>
      <w:pPr>
        <w:spacing w:after="240" w:before="200"/>
        <w:jc w:val="center"/>
      </w:pPr>
      <w:r>
        <w:rPr>
          <w:rFonts w:ascii="Arial" w:cs="Arial" w:eastAsia="Arial" w:hAnsi="Arial"/>
          <w:b/>
          <w:bCs/>
          <w:sz w:val="32"/>
          <w:szCs w:val="32"/>
        </w:rPr>
        <w:t xml:space="preserve">Ориентировочные расстояния между деревьями и кустарниками на магистралях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При многорядной посадке кустарников ширину полосы следует увеличивать на 1,5-2 метра для каждого дополнительного ряда растений.</w:t>
      </w:r>
    </w:p>
    <w:p>
      <w:pPr>
        <w:spacing w:after="120"/>
        <w:jc w:val="both"/>
      </w:pPr>
      <w:r>
        <w:rPr>
          <w:rFonts w:ascii="Arial" w:cs="Arial" w:eastAsia="Arial" w:hAnsi="Arial"/>
          <w:sz w:val="24"/>
          <w:szCs w:val="24"/>
        </w:rPr>
        <w:t xml:space="preserve">10.30. Работы по погрузке и разгрузке растений с комом должны выполнять специально подготовленные рабочие-такелажники или садовые рабочие, прошедшие подготовку по технике безопасности и имеющие специальное разрешение на такого рода работы.</w:t>
      </w:r>
    </w:p>
    <w:p>
      <w:pPr>
        <w:spacing w:after="120"/>
        <w:jc w:val="both"/>
      </w:pPr>
      <w:r>
        <w:rPr>
          <w:rFonts w:ascii="Arial" w:cs="Arial" w:eastAsia="Arial" w:hAnsi="Arial"/>
          <w:sz w:val="24"/>
          <w:szCs w:val="24"/>
        </w:rPr>
        <w:t xml:space="preserve">10.31. В целях усиления контроля за проведением работ по посадке деревьев и кустарников и увеличением приживаемости растений необходимо два раза в год представлять в Управление муниципальной собственностью мэрии города Токмок сведения о выполненных работах.</w:t>
      </w:r>
    </w:p>
    <w:p>
      <w:pPr>
        <w:spacing w:after="120"/>
        <w:jc w:val="both"/>
      </w:pPr>
      <w:r>
        <w:rPr>
          <w:rFonts w:ascii="Arial" w:cs="Arial" w:eastAsia="Arial" w:hAnsi="Arial"/>
          <w:sz w:val="24"/>
          <w:szCs w:val="24"/>
        </w:rPr>
        <w:t xml:space="preserve">10.32. По результатам проверки приживаемости деревьев и кустарников составляется соответствующий акт в осенний период.</w:t>
      </w:r>
    </w:p>
    <w:p>
      <w:pPr>
        <w:spacing w:after="120"/>
        <w:jc w:val="both"/>
      </w:pPr>
      <w:r>
        <w:rPr>
          <w:rFonts w:ascii="Arial" w:cs="Arial" w:eastAsia="Arial" w:hAnsi="Arial"/>
          <w:sz w:val="24"/>
          <w:szCs w:val="24"/>
        </w:rPr>
        <w:t xml:space="preserve">10.33. Новые посадки, особенно деревьев на придомовых территориях, должны проводиться по проектам в установленном порядке, согласно СНиПов и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Устройство газонов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10.34. Газоны должны быть оборудованы ниже проезжих частей дорог и устраиваться на полностью подготовленном и спланированном растительном грунте с соблюдением уклона основания 0,05-0,06 процента после обеспечения раздельного стока воды с плоскостных сооружений и внутрипочвенного стока на газоне. Толщина растительного грунта принимается для обычного, партерного и мавританского газонов - 20 см, спортивного - 25 см.</w:t>
      </w:r>
    </w:p>
    <w:p>
      <w:pPr>
        <w:spacing w:after="120"/>
        <w:jc w:val="both"/>
      </w:pPr>
      <w:r>
        <w:rPr>
          <w:rFonts w:ascii="Arial" w:cs="Arial" w:eastAsia="Arial" w:hAnsi="Arial"/>
          <w:sz w:val="24"/>
          <w:szCs w:val="24"/>
        </w:rPr>
        <w:t xml:space="preserve">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 Охрана насаждений озелененных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Все зеленые насаждения, расположенные в пределах городской черты и в пригородной зоне, независимо от форм собственности составляют единый зеленый фонд города Токмок и подлежат охране.</w:t>
      </w:r>
    </w:p>
    <w:p>
      <w:pPr>
        <w:spacing w:after="120"/>
        <w:jc w:val="both"/>
      </w:pPr>
      <w:r>
        <w:rPr>
          <w:rFonts w:ascii="Arial" w:cs="Arial" w:eastAsia="Arial" w:hAnsi="Arial"/>
          <w:sz w:val="24"/>
          <w:szCs w:val="24"/>
        </w:rPr>
        <w:t xml:space="preserve">11.2.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w:t>
      </w:r>
    </w:p>
    <w:p>
      <w:pPr>
        <w:spacing w:after="120"/>
        <w:jc w:val="both"/>
      </w:pPr>
      <w:r>
        <w:rPr>
          <w:rFonts w:ascii="Arial" w:cs="Arial" w:eastAsia="Arial" w:hAnsi="Arial"/>
          <w:sz w:val="24"/>
          <w:szCs w:val="24"/>
        </w:rPr>
        <w:t xml:space="preserve">Охрана зеленых насаждений является обязательным долгом каждого жителя города. Все граждане, посещающие парки, скверы и прочие места отдыха обязаны поддерживать чистоту, порядок. Бережно относиться к зеленым насаждениям, оказывать содействие соответствующим органам в борьбе с нарушителями.</w:t>
      </w:r>
    </w:p>
    <w:p>
      <w:pPr>
        <w:spacing w:after="120"/>
        <w:jc w:val="both"/>
      </w:pPr>
      <w:r>
        <w:rPr>
          <w:rFonts w:ascii="Arial" w:cs="Arial" w:eastAsia="Arial" w:hAnsi="Arial"/>
          <w:sz w:val="24"/>
          <w:szCs w:val="24"/>
        </w:rPr>
        <w:t xml:space="preserve">11.3. Руководители предприятий, организаций и учреждений независимо от форм собственности, юридические и физические лица, имеющие на своих территориях зеленые насаждения, а также физические и юридические лица, на которых возложена ответственность за надлежащее содержание и обеспечение сохранности зеленых насаждений в соответствии с </w:t>
      </w:r>
      <w:r>
        <w:rPr>
          <w:rFonts w:ascii="Arial" w:cs="Arial" w:eastAsia="Arial" w:hAnsi="Arial"/>
          <w:sz w:val="24"/>
          <w:szCs w:val="24"/>
        </w:rPr>
        <w:t xml:space="preserve">пунктами 10.3.1. -10.3.6. настоящих Правил, обязаны:</w:t>
      </w:r>
    </w:p>
    <w:p>
      <w:pPr>
        <w:spacing w:after="120"/>
        <w:jc w:val="both"/>
      </w:pPr>
      <w:r>
        <w:rPr>
          <w:rFonts w:ascii="Arial" w:cs="Arial" w:eastAsia="Arial" w:hAnsi="Arial"/>
          <w:sz w:val="24"/>
          <w:szCs w:val="24"/>
        </w:rPr>
        <w:t xml:space="preserve">- обеспечивать полную сохранность существующих зеленых насаждений от повреждений и уничтожения, а также защиту растений от вредителей, болезней и сорняков;</w:t>
      </w:r>
    </w:p>
    <w:p>
      <w:pPr>
        <w:spacing w:after="120"/>
        <w:jc w:val="both"/>
      </w:pPr>
      <w:r>
        <w:rPr>
          <w:rFonts w:ascii="Arial" w:cs="Arial" w:eastAsia="Arial" w:hAnsi="Arial"/>
          <w:sz w:val="24"/>
          <w:szCs w:val="24"/>
        </w:rPr>
        <w:t xml:space="preserve">- обеспечивать проведение своевременного квалифицированного содержания и работ по реконструкции (капремонту) зеленых насаждений согласно настоящим Правилам и другим нормативным документам собственными силами или привлекая к выполнению этих работ специализированные предприятия по озеленению;</w:t>
      </w:r>
    </w:p>
    <w:p>
      <w:pPr>
        <w:spacing w:after="120"/>
        <w:jc w:val="both"/>
      </w:pPr>
      <w:r>
        <w:rPr>
          <w:rFonts w:ascii="Arial" w:cs="Arial" w:eastAsia="Arial" w:hAnsi="Arial"/>
          <w:sz w:val="24"/>
          <w:szCs w:val="24"/>
        </w:rPr>
        <w:t xml:space="preserve">- не допускать загрязнение территорий, на которых произрастают зеленые насаждения, бытовыми и промышленными отходами, строительным мусором, стоками и другими вредными для растений веществами;</w:t>
      </w:r>
    </w:p>
    <w:p>
      <w:pPr>
        <w:spacing w:after="120"/>
        <w:jc w:val="both"/>
      </w:pPr>
      <w:r>
        <w:rPr>
          <w:rFonts w:ascii="Arial" w:cs="Arial" w:eastAsia="Arial" w:hAnsi="Arial"/>
          <w:sz w:val="24"/>
          <w:szCs w:val="24"/>
        </w:rPr>
        <w:t xml:space="preserve">- в летнее время и в сухую погоду поливать газоны, цветники, деревья и кустарники;</w:t>
      </w:r>
    </w:p>
    <w:p>
      <w:pPr>
        <w:spacing w:after="120"/>
        <w:jc w:val="both"/>
      </w:pPr>
      <w:r>
        <w:rPr>
          <w:rFonts w:ascii="Arial" w:cs="Arial" w:eastAsia="Arial" w:hAnsi="Arial"/>
          <w:sz w:val="24"/>
          <w:szCs w:val="24"/>
        </w:rPr>
        <w:t xml:space="preserve">- не допускать вытаптывания газонов и складирования на них строительных материалов, песка, мусора, снега, сколов льда и т.д.;</w:t>
      </w:r>
    </w:p>
    <w:p>
      <w:pPr>
        <w:spacing w:after="120"/>
        <w:jc w:val="both"/>
      </w:pPr>
      <w:r>
        <w:rPr>
          <w:rFonts w:ascii="Arial" w:cs="Arial" w:eastAsia="Arial" w:hAnsi="Arial"/>
          <w:sz w:val="24"/>
          <w:szCs w:val="24"/>
        </w:rPr>
        <w:t xml:space="preserve">- 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pPr>
        <w:spacing w:after="120"/>
        <w:jc w:val="both"/>
      </w:pPr>
      <w:r>
        <w:rPr>
          <w:rFonts w:ascii="Arial" w:cs="Arial" w:eastAsia="Arial" w:hAnsi="Arial"/>
          <w:sz w:val="24"/>
          <w:szCs w:val="24"/>
        </w:rPr>
        <w:t xml:space="preserve">- во всех случаях вырубку и пересадку деревьев и кустарников, производимых в процессе содержания и ремонта, осуществлять в соответствии с требованиями настоящих Правил и технологическим регламентом;</w:t>
      </w:r>
    </w:p>
    <w:p>
      <w:pPr>
        <w:spacing w:after="120"/>
        <w:jc w:val="both"/>
      </w:pPr>
      <w:r>
        <w:rPr>
          <w:rFonts w:ascii="Arial" w:cs="Arial" w:eastAsia="Arial" w:hAnsi="Arial"/>
          <w:sz w:val="24"/>
          <w:szCs w:val="24"/>
        </w:rPr>
        <w:t xml:space="preserve">- при наличии водоемов на озелененных территориях содержать их в чистоте и производить их капитальную очистку не менее одного раза в 10 лет;</w:t>
      </w:r>
    </w:p>
    <w:p>
      <w:pPr>
        <w:spacing w:after="120"/>
        <w:jc w:val="both"/>
      </w:pPr>
      <w:r>
        <w:rPr>
          <w:rFonts w:ascii="Arial" w:cs="Arial" w:eastAsia="Arial" w:hAnsi="Arial"/>
          <w:sz w:val="24"/>
          <w:szCs w:val="24"/>
        </w:rPr>
        <w:t xml:space="preserve">- предусматривать в годовых сметах выделение средств на содержание насаждений.</w:t>
      </w:r>
    </w:p>
    <w:p>
      <w:pPr>
        <w:spacing w:after="120"/>
        <w:jc w:val="both"/>
      </w:pPr>
      <w:r>
        <w:rPr>
          <w:rFonts w:ascii="Arial" w:cs="Arial" w:eastAsia="Arial" w:hAnsi="Arial"/>
          <w:sz w:val="24"/>
          <w:szCs w:val="24"/>
        </w:rPr>
        <w:t xml:space="preserve">11.4. На озелененных территориях запрещается:</w:t>
      </w:r>
    </w:p>
    <w:p>
      <w:pPr>
        <w:spacing w:after="120"/>
        <w:jc w:val="both"/>
      </w:pPr>
      <w:r>
        <w:rPr>
          <w:rFonts w:ascii="Arial" w:cs="Arial" w:eastAsia="Arial" w:hAnsi="Arial"/>
          <w:sz w:val="24"/>
          <w:szCs w:val="24"/>
        </w:rPr>
        <w:t xml:space="preserve">- повреждать и уничтожать зеленые насаждения, за исключением случаев санкционированной рубки или обрезки зеленых насаждений;</w:t>
      </w:r>
    </w:p>
    <w:p>
      <w:pPr>
        <w:spacing w:after="120"/>
        <w:jc w:val="both"/>
      </w:pPr>
      <w:r>
        <w:rPr>
          <w:rFonts w:ascii="Arial" w:cs="Arial" w:eastAsia="Arial" w:hAnsi="Arial"/>
          <w:sz w:val="24"/>
          <w:szCs w:val="24"/>
        </w:rPr>
        <w:t xml:space="preserve">- самовольная вырубка и посадка деревьев, кустарников, устройство огородов и газонов без согласования с соответствующими службами;</w:t>
      </w:r>
    </w:p>
    <w:p>
      <w:pPr>
        <w:spacing w:after="120"/>
        <w:jc w:val="both"/>
      </w:pPr>
      <w:r>
        <w:rPr>
          <w:rFonts w:ascii="Arial" w:cs="Arial" w:eastAsia="Arial" w:hAnsi="Arial"/>
          <w:sz w:val="24"/>
          <w:szCs w:val="24"/>
        </w:rPr>
        <w:t xml:space="preserve">- устраивать свалки мусора, снега и льда, за исключением чистого снега, полученного от расчистки садово-парковых дорожек;</w:t>
      </w:r>
    </w:p>
    <w:p>
      <w:pPr>
        <w:spacing w:after="120"/>
        <w:jc w:val="both"/>
      </w:pPr>
      <w:r>
        <w:rPr>
          <w:rFonts w:ascii="Arial" w:cs="Arial" w:eastAsia="Arial" w:hAnsi="Arial"/>
          <w:sz w:val="24"/>
          <w:szCs w:val="24"/>
        </w:rPr>
        <w:t xml:space="preserve">- сбрасывать смет и другие загрязнения на газоны;</w:t>
      </w:r>
    </w:p>
    <w:p>
      <w:pPr>
        <w:spacing w:after="120"/>
        <w:jc w:val="both"/>
      </w:pPr>
      <w:r>
        <w:rPr>
          <w:rFonts w:ascii="Arial" w:cs="Arial" w:eastAsia="Arial" w:hAnsi="Arial"/>
          <w:sz w:val="24"/>
          <w:szCs w:val="24"/>
        </w:rPr>
        <w:t xml:space="preserve">- 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jc w:val="both"/>
      </w:pPr>
      <w:r>
        <w:rPr>
          <w:rFonts w:ascii="Arial" w:cs="Arial" w:eastAsia="Arial" w:hAnsi="Arial"/>
          <w:sz w:val="24"/>
          <w:szCs w:val="24"/>
        </w:rPr>
        <w:t xml:space="preserve">- разжигать костры и нарушать правила противопожарной безопасности;</w:t>
      </w:r>
    </w:p>
    <w:p>
      <w:pPr>
        <w:spacing w:after="120"/>
        <w:jc w:val="both"/>
      </w:pPr>
      <w:r>
        <w:rPr>
          <w:rFonts w:ascii="Arial" w:cs="Arial" w:eastAsia="Arial" w:hAnsi="Arial"/>
          <w:sz w:val="24"/>
          <w:szCs w:val="24"/>
        </w:rPr>
        <w:t xml:space="preserve">- подвешивать на деревьях гамаки, качели, веревки для сушки белья, забивать в стволы деревьев гвозди, крючки, прикреплять к деревьям рекламные щиты, объявления, номерные знаки, указатели, электропровода, электрические гирлянды из лампочек, флажковые гирлянды, колючую проволоку и другие ограждения, которые могут повредить деревья;</w:t>
      </w:r>
    </w:p>
    <w:p>
      <w:pPr>
        <w:spacing w:after="120"/>
        <w:jc w:val="both"/>
      </w:pPr>
      <w:r>
        <w:rPr>
          <w:rFonts w:ascii="Arial" w:cs="Arial" w:eastAsia="Arial" w:hAnsi="Arial"/>
          <w:sz w:val="24"/>
          <w:szCs w:val="24"/>
        </w:rPr>
        <w:t xml:space="preserve">- добывать из деревьев сок, смолу, срезать кору, делать надрезы, надписи и наносить другие механические повреждения;</w:t>
      </w:r>
    </w:p>
    <w:p>
      <w:pPr>
        <w:spacing w:after="120"/>
        <w:jc w:val="both"/>
      </w:pPr>
      <w:r>
        <w:rPr>
          <w:rFonts w:ascii="Arial" w:cs="Arial" w:eastAsia="Arial" w:hAnsi="Arial"/>
          <w:sz w:val="24"/>
          <w:szCs w:val="24"/>
        </w:rPr>
        <w:t xml:space="preserve">- проводить разрытия для прокладки инженерных коммуникаций без согласования по установленным правилам;</w:t>
      </w:r>
    </w:p>
    <w:p>
      <w:pPr>
        <w:spacing w:after="120"/>
        <w:jc w:val="both"/>
      </w:pPr>
      <w:r>
        <w:rPr>
          <w:rFonts w:ascii="Arial" w:cs="Arial" w:eastAsia="Arial" w:hAnsi="Arial"/>
          <w:sz w:val="24"/>
          <w:szCs w:val="24"/>
        </w:rPr>
        <w:t xml:space="preserve">- проезд и стоянка транспортных средств на газонах и других участках с зелеными насаждениями;</w:t>
      </w:r>
    </w:p>
    <w:p>
      <w:pPr>
        <w:spacing w:after="120"/>
        <w:jc w:val="both"/>
      </w:pPr>
      <w:r>
        <w:rPr>
          <w:rFonts w:ascii="Arial" w:cs="Arial" w:eastAsia="Arial" w:hAnsi="Arial"/>
          <w:sz w:val="24"/>
          <w:szCs w:val="24"/>
        </w:rPr>
        <w:t xml:space="preserve">- складирование строительных материалов и мусора на газонах;</w:t>
      </w:r>
    </w:p>
    <w:p>
      <w:pPr>
        <w:spacing w:after="120"/>
        <w:jc w:val="both"/>
      </w:pPr>
      <w:r>
        <w:rPr>
          <w:rFonts w:ascii="Arial" w:cs="Arial" w:eastAsia="Arial" w:hAnsi="Arial"/>
          <w:sz w:val="24"/>
          <w:szCs w:val="24"/>
        </w:rPr>
        <w:t xml:space="preserve">- рвать цветы и ломать ветви деревьев и кустарников;</w:t>
      </w:r>
    </w:p>
    <w:p>
      <w:pPr>
        <w:spacing w:after="120"/>
        <w:jc w:val="both"/>
      </w:pPr>
      <w:r>
        <w:rPr>
          <w:rFonts w:ascii="Arial" w:cs="Arial" w:eastAsia="Arial" w:hAnsi="Arial"/>
          <w:sz w:val="24"/>
          <w:szCs w:val="24"/>
        </w:rPr>
        <w:t xml:space="preserve">- 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jc w:val="both"/>
      </w:pPr>
      <w:r>
        <w:rPr>
          <w:rFonts w:ascii="Arial" w:cs="Arial" w:eastAsia="Arial" w:hAnsi="Arial"/>
          <w:sz w:val="24"/>
          <w:szCs w:val="24"/>
        </w:rPr>
        <w:t xml:space="preserve">- побелка и покраска стволов деревьев в парках, скверах, улицах и дворовых территориях, особенно берез и хвойных пород.</w:t>
      </w:r>
    </w:p>
    <w:p>
      <w:pPr>
        <w:spacing w:after="120"/>
        <w:jc w:val="both"/>
      </w:pPr>
      <w:r>
        <w:rPr>
          <w:rFonts w:ascii="Arial" w:cs="Arial" w:eastAsia="Arial" w:hAnsi="Arial"/>
          <w:sz w:val="24"/>
          <w:szCs w:val="24"/>
        </w:rPr>
        <w:t xml:space="preserve">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jc w:val="both"/>
      </w:pPr>
      <w:r>
        <w:rPr>
          <w:rFonts w:ascii="Arial" w:cs="Arial" w:eastAsia="Arial" w:hAnsi="Arial"/>
          <w:sz w:val="24"/>
          <w:szCs w:val="24"/>
        </w:rPr>
        <w:t xml:space="preserve">11.5. Не допускается касание ветвей деревьев линий электропередач, закрывание ими светофоров, дорожных знаков, указателей улиц и номерных знаков домов.</w:t>
      </w:r>
    </w:p>
    <w:p>
      <w:pPr>
        <w:spacing w:after="120"/>
        <w:jc w:val="both"/>
      </w:pPr>
      <w:r>
        <w:rPr>
          <w:rFonts w:ascii="Arial" w:cs="Arial" w:eastAsia="Arial" w:hAnsi="Arial"/>
          <w:sz w:val="24"/>
          <w:szCs w:val="24"/>
        </w:rPr>
        <w:t xml:space="preserve">Своевременную обрезку ветвей в охранной зоне (в радиусе 1 метр) линий электропередач, а также закрывающих указатели улиц и номерные знаки домов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технологии производства работ.</w:t>
      </w:r>
    </w:p>
    <w:p>
      <w:pPr>
        <w:spacing w:after="120"/>
        <w:jc w:val="both"/>
      </w:pPr>
      <w:r>
        <w:rPr>
          <w:rFonts w:ascii="Arial" w:cs="Arial" w:eastAsia="Arial" w:hAnsi="Arial"/>
          <w:sz w:val="24"/>
          <w:szCs w:val="24"/>
        </w:rPr>
        <w:t xml:space="preserve">11.6. За незаконную рубку или повреждение физические, юридические и должностные лица, виновные в нарушении настоящих Правил, привлекаются к ответственности в соответствии с законодательством Кыргызской Республики. </w:t>
      </w:r>
    </w:p>
    <w:p>
      <w:pPr>
        <w:spacing w:after="120" w:before="200"/>
        <w:jc w:val="center"/>
      </w:pPr>
      <w:r>
        <w:rPr>
          <w:rFonts w:ascii="Arial" w:cs="Arial" w:eastAsia="Arial" w:hAnsi="Arial"/>
          <w:b/>
          <w:bCs/>
          <w:sz w:val="24"/>
          <w:szCs w:val="24"/>
        </w:rPr>
        <w:t xml:space="preserve">XII. Обеспечение сохранности зеленых насаждений при проектировании и строительстве объектов различного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Все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проектной документации, согласованной и утвержденной в установленном порядке.</w:t>
      </w:r>
    </w:p>
    <w:p>
      <w:pPr>
        <w:spacing w:after="120"/>
        <w:jc w:val="both"/>
      </w:pPr>
      <w:r>
        <w:rPr>
          <w:rFonts w:ascii="Arial" w:cs="Arial" w:eastAsia="Arial" w:hAnsi="Arial"/>
          <w:sz w:val="24"/>
          <w:szCs w:val="24"/>
        </w:rPr>
        <w:t xml:space="preserve">12.2. Проектные организации при разработке проектов строительства зданий, сооружений, транспортных магистралей, инженерных коммуникаций должны наносить на топографической основе точную подеревную съемку с указанием количества деревьев, подлежащих сносу (при отсутствии деревьев делать об этом пояснения в плане), максимально сохранять при этом существующие зеленые насаждения. Подземные коммуникации, по возможности, прокладывать в свободных зонах или предусматривать для этих целей технические полосы.</w:t>
      </w:r>
    </w:p>
    <w:p>
      <w:pPr>
        <w:spacing w:after="120"/>
        <w:jc w:val="both"/>
      </w:pPr>
      <w:r>
        <w:rPr>
          <w:rFonts w:ascii="Arial" w:cs="Arial" w:eastAsia="Arial" w:hAnsi="Arial"/>
          <w:sz w:val="24"/>
          <w:szCs w:val="24"/>
        </w:rPr>
        <w:t xml:space="preserve">Застройка территорий, предусмотренных генеральным планом для зеленых насаждений общего пользования, запрещается.</w:t>
      </w:r>
    </w:p>
    <w:p>
      <w:pPr>
        <w:spacing w:after="120"/>
        <w:jc w:val="both"/>
      </w:pPr>
      <w:r>
        <w:rPr>
          <w:rFonts w:ascii="Arial" w:cs="Arial" w:eastAsia="Arial" w:hAnsi="Arial"/>
          <w:sz w:val="24"/>
          <w:szCs w:val="24"/>
        </w:rPr>
        <w:t xml:space="preserve">12.3. При оформлении акта выбора земельного участка под строительство местной архитектурой определяется возможность максимального сохранения зеленых насаждений, ценных экземпляров деревьев и кустарников.</w:t>
      </w:r>
    </w:p>
    <w:p>
      <w:pPr>
        <w:spacing w:after="120"/>
        <w:jc w:val="both"/>
      </w:pPr>
      <w:r>
        <w:rPr>
          <w:rFonts w:ascii="Arial" w:cs="Arial" w:eastAsia="Arial" w:hAnsi="Arial"/>
          <w:sz w:val="24"/>
          <w:szCs w:val="24"/>
        </w:rPr>
        <w:t xml:space="preserve">12.4. При производстве строительных работ, строительные и другие организации обязаны:</w:t>
      </w:r>
    </w:p>
    <w:p>
      <w:pPr>
        <w:spacing w:after="120"/>
        <w:jc w:val="both"/>
      </w:pPr>
      <w:r>
        <w:rPr>
          <w:rFonts w:ascii="Arial" w:cs="Arial" w:eastAsia="Arial" w:hAnsi="Arial"/>
          <w:sz w:val="24"/>
          <w:szCs w:val="24"/>
        </w:rPr>
        <w:t xml:space="preserve">- согласовывать с юридическим владельцем территории начало строительных работ в зоне зеленых насаждений и уведомлять его об окончании работ не позднее, чем за два дня;</w:t>
      </w:r>
    </w:p>
    <w:p>
      <w:pPr>
        <w:spacing w:after="120"/>
        <w:jc w:val="both"/>
      </w:pPr>
      <w:r>
        <w:rPr>
          <w:rFonts w:ascii="Arial" w:cs="Arial" w:eastAsia="Arial" w:hAnsi="Arial"/>
          <w:sz w:val="24"/>
          <w:szCs w:val="24"/>
        </w:rPr>
        <w:t xml:space="preserve">- при организации стройплощадки не допускать не предусмотренное проектной документацией уничтожение древесно-кустарниковой растительности, засыпку грунтом корневых шеек и стволов деревьев и кустарников, принять меры по их сбережению: огораживание, частичная обрезка низких и широких крон, охранительная обвязка стволов, связывание кроны кустарников с обязательным обеспечением полива. Деревья, не подлежащие вырубке, должны быть огорожены щитами высотой 2 метра. Щиты должны быть расположены на расстоянии не менее 0,5 метров от ствола дерева;</w:t>
      </w:r>
    </w:p>
    <w:p>
      <w:pPr>
        <w:spacing w:after="120"/>
        <w:jc w:val="both"/>
      </w:pPr>
      <w:r>
        <w:rPr>
          <w:rFonts w:ascii="Arial" w:cs="Arial" w:eastAsia="Arial" w:hAnsi="Arial"/>
          <w:sz w:val="24"/>
          <w:szCs w:val="24"/>
        </w:rPr>
        <w:t xml:space="preserve">- при мощении и асфальтировании городских проездов, площадей, дворов, тротуаров и т.п. оставлять вокруг дерева свободные пространства диаметром не менее 2 метров с последующей установкой железобетонной решетки или другого покрытия;</w:t>
      </w:r>
    </w:p>
    <w:p>
      <w:pPr>
        <w:spacing w:after="120"/>
        <w:jc w:val="both"/>
      </w:pPr>
      <w:r>
        <w:rPr>
          <w:rFonts w:ascii="Arial" w:cs="Arial" w:eastAsia="Arial" w:hAnsi="Arial"/>
          <w:sz w:val="24"/>
          <w:szCs w:val="24"/>
        </w:rPr>
        <w:t xml:space="preserve">- не складировать строительные материалы и не устраивать стоянки машин и автомобилей на газонах, цветниках, а также на расстоянии ближе, чем 2,5 метра от дерева и 1,5 метра от кустарников. Складирование горючих материалов производится не ближе 10 метров от деревьев и кустарников;</w:t>
      </w:r>
    </w:p>
    <w:p>
      <w:pPr>
        <w:spacing w:after="120"/>
        <w:jc w:val="both"/>
      </w:pPr>
      <w:r>
        <w:rPr>
          <w:rFonts w:ascii="Arial" w:cs="Arial" w:eastAsia="Arial" w:hAnsi="Arial"/>
          <w:sz w:val="24"/>
          <w:szCs w:val="24"/>
        </w:rPr>
        <w:t xml:space="preserve">- подъездные пути и места для установки подъемных кранов располагать вне насаждений и не нарушать установленные ограждения деревьев;</w:t>
      </w:r>
    </w:p>
    <w:p>
      <w:pPr>
        <w:spacing w:after="120"/>
        <w:jc w:val="both"/>
      </w:pPr>
      <w:r>
        <w:rPr>
          <w:rFonts w:ascii="Arial" w:cs="Arial" w:eastAsia="Arial" w:hAnsi="Arial"/>
          <w:sz w:val="24"/>
          <w:szCs w:val="24"/>
        </w:rPr>
        <w:t xml:space="preserve">- 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pPr>
        <w:spacing w:after="120"/>
        <w:jc w:val="both"/>
      </w:pPr>
      <w:r>
        <w:rPr>
          <w:rFonts w:ascii="Arial" w:cs="Arial" w:eastAsia="Arial" w:hAnsi="Arial"/>
          <w:sz w:val="24"/>
          <w:szCs w:val="24"/>
        </w:rPr>
        <w:t xml:space="preserve">- сохранять верхний растительный грунт на всех участках нового строительства, организовать снятие его и буртование по краям строительной площадки для последующего использования при устройстве газонов или передачи забуртованного растительного грунта предприятиям зеленого хозяйства для использования при озеленении этих или новых территорий.</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XIII. Инвентаризация озелененных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Инвентаризация зеленых насаждений, находящихся в муниципальной собственности осуществляется ежегодно МП «Комбинат коммунальных предприятий» для получения достоверной информации о состоянии и количестве зеленых насаждений на городской территории. Данные предоставляются в Управление муниципальной собственностью мэрии города Токмок.</w:t>
      </w:r>
    </w:p>
    <w:p>
      <w:pPr>
        <w:spacing w:after="120"/>
        <w:jc w:val="both"/>
      </w:pPr>
      <w:r>
        <w:rPr>
          <w:rFonts w:ascii="Arial" w:cs="Arial" w:eastAsia="Arial" w:hAnsi="Arial"/>
          <w:sz w:val="24"/>
          <w:szCs w:val="24"/>
        </w:rPr>
        <w:t xml:space="preserve">13.2. Инвентаризация зеленых насаждений проводится в целях:</w:t>
      </w:r>
    </w:p>
    <w:p>
      <w:pPr>
        <w:spacing w:after="120"/>
        <w:jc w:val="both"/>
      </w:pPr>
      <w:r>
        <w:rPr>
          <w:rFonts w:ascii="Arial" w:cs="Arial" w:eastAsia="Arial" w:hAnsi="Arial"/>
          <w:sz w:val="24"/>
          <w:szCs w:val="24"/>
        </w:rPr>
        <w:t xml:space="preserve">- получения достоверных данных по количеству зеленых насаждений в городе, определения состояния для финансирования их содержания и отнесения к соответствующей категории земель, определения охранного статуса и режима содержания;</w:t>
      </w:r>
    </w:p>
    <w:p>
      <w:pPr>
        <w:spacing w:after="120"/>
        <w:jc w:val="both"/>
      </w:pPr>
      <w:r>
        <w:rPr>
          <w:rFonts w:ascii="Arial" w:cs="Arial" w:eastAsia="Arial" w:hAnsi="Arial"/>
          <w:sz w:val="24"/>
          <w:szCs w:val="24"/>
        </w:rPr>
        <w:t xml:space="preserve">-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pPr>
        <w:spacing w:after="120"/>
        <w:jc w:val="both"/>
      </w:pPr>
      <w:r>
        <w:rPr>
          <w:rFonts w:ascii="Arial" w:cs="Arial" w:eastAsia="Arial" w:hAnsi="Arial"/>
          <w:sz w:val="24"/>
          <w:szCs w:val="24"/>
        </w:rPr>
        <w:t xml:space="preserve">- регламентирования работ по содержанию озелененных территорий, капитальному ремонту и реконструкции;</w:t>
      </w:r>
    </w:p>
    <w:p>
      <w:pPr>
        <w:spacing w:after="120"/>
        <w:jc w:val="both"/>
      </w:pPr>
      <w:r>
        <w:rPr>
          <w:rFonts w:ascii="Arial" w:cs="Arial" w:eastAsia="Arial" w:hAnsi="Arial"/>
          <w:sz w:val="24"/>
          <w:szCs w:val="24"/>
        </w:rPr>
        <w:t xml:space="preserve">- своевременной регистрации происшедших изменений;</w:t>
      </w:r>
    </w:p>
    <w:p>
      <w:pPr>
        <w:spacing w:after="120"/>
        <w:jc w:val="both"/>
      </w:pPr>
      <w:r>
        <w:rPr>
          <w:rFonts w:ascii="Arial" w:cs="Arial" w:eastAsia="Arial" w:hAnsi="Arial"/>
          <w:sz w:val="24"/>
          <w:szCs w:val="24"/>
        </w:rPr>
        <w:t xml:space="preserve">- определения землепользователей озелененных территорий и установления ответственных организаций, юридических и физических лиц за их сохранность и состояние;</w:t>
      </w:r>
    </w:p>
    <w:p>
      <w:pPr>
        <w:spacing w:after="120"/>
        <w:jc w:val="both"/>
      </w:pPr>
      <w:r>
        <w:rPr>
          <w:rFonts w:ascii="Arial" w:cs="Arial" w:eastAsia="Arial" w:hAnsi="Arial"/>
          <w:sz w:val="24"/>
          <w:szCs w:val="24"/>
        </w:rPr>
        <w:t xml:space="preserve">- установления наличия и принадлежности, стационарных инженерно-архитектурных сооружений и оборудования озелененных территорий (фонтаны, памятники, скульптуры и т.п.);</w:t>
      </w:r>
    </w:p>
    <w:p>
      <w:pPr>
        <w:spacing w:after="120"/>
        <w:jc w:val="both"/>
      </w:pPr>
      <w:r>
        <w:rPr>
          <w:rFonts w:ascii="Arial" w:cs="Arial" w:eastAsia="Arial" w:hAnsi="Arial"/>
          <w:sz w:val="24"/>
          <w:szCs w:val="24"/>
        </w:rPr>
        <w:t xml:space="preserve">- организации рационального использования озелененных территорий города;</w:t>
      </w:r>
    </w:p>
    <w:p>
      <w:pPr>
        <w:spacing w:after="120"/>
        <w:jc w:val="both"/>
      </w:pPr>
      <w:r>
        <w:rPr>
          <w:rFonts w:ascii="Arial" w:cs="Arial" w:eastAsia="Arial" w:hAnsi="Arial"/>
          <w:sz w:val="24"/>
          <w:szCs w:val="24"/>
        </w:rPr>
        <w:t xml:space="preserve">- для статистической отчетности и разработки перспективных планов развития зеленого хозяйства города.</w:t>
      </w:r>
    </w:p>
    <w:p>
      <w:pPr>
        <w:spacing w:after="120"/>
        <w:jc w:val="both"/>
      </w:pPr>
      <w:r>
        <w:rPr>
          <w:rFonts w:ascii="Arial" w:cs="Arial" w:eastAsia="Arial" w:hAnsi="Arial"/>
          <w:sz w:val="24"/>
          <w:szCs w:val="24"/>
        </w:rPr>
        <w:t xml:space="preserve">13.3. Инвентаризации подлежат все озелененные территории, находящиеся в пределах городской черты, имеющие установленные границы и предоставленные в пользование (владение, аренду) ответственным землепользователям (учреждениям, организациям, предприятиям, либо физическим лицам).</w:t>
      </w:r>
    </w:p>
    <w:p>
      <w:pPr>
        <w:spacing w:after="120"/>
        <w:jc w:val="both"/>
      </w:pPr>
      <w:r>
        <w:rPr>
          <w:rFonts w:ascii="Arial" w:cs="Arial" w:eastAsia="Arial" w:hAnsi="Arial"/>
          <w:sz w:val="24"/>
          <w:szCs w:val="24"/>
        </w:rPr>
        <w:t xml:space="preserve">13.4. Строения и наземные сооружения, расположенные на озелененных территориях, учитываются в паспорте с оценкой соответствия функционального назначения строений или сооружений функциям паспортизируемой озелененной территории для принятия соответствующих решений о их выводе или сохранении.</w:t>
      </w:r>
    </w:p>
    <w:p>
      <w:pPr>
        <w:spacing w:after="120"/>
        <w:jc w:val="both"/>
      </w:pPr>
      <w:r>
        <w:rPr>
          <w:rFonts w:ascii="Arial" w:cs="Arial" w:eastAsia="Arial" w:hAnsi="Arial"/>
          <w:sz w:val="24"/>
          <w:szCs w:val="24"/>
        </w:rPr>
        <w:t xml:space="preserve">13.5. При регистрации сделок с земельными участками, переходе прав на земельные участки, в случае нанесения зеленым насаждениям значительного ущерба противоправными действиями юридических или физических лиц, а также при оформлении землеотвода под строительство проводится внеплановая инвентаризация.</w:t>
      </w:r>
    </w:p>
    <w:p>
      <w:pPr>
        <w:spacing w:after="120"/>
        <w:jc w:val="both"/>
      </w:pPr>
      <w:r>
        <w:rPr>
          <w:rFonts w:ascii="Arial" w:cs="Arial" w:eastAsia="Arial" w:hAnsi="Arial"/>
          <w:sz w:val="24"/>
          <w:szCs w:val="24"/>
        </w:rPr>
        <w:t xml:space="preserve">13.6. Обязанности проведения внеплановой инвентаризации и внесения изменений в зависимости от категории насаждений возлагаются:</w:t>
      </w:r>
    </w:p>
    <w:p>
      <w:pPr>
        <w:spacing w:after="120"/>
        <w:jc w:val="both"/>
      </w:pPr>
      <w:r>
        <w:rPr>
          <w:rFonts w:ascii="Arial" w:cs="Arial" w:eastAsia="Arial" w:hAnsi="Arial"/>
          <w:sz w:val="24"/>
          <w:szCs w:val="24"/>
        </w:rPr>
        <w:t xml:space="preserve">- на ответственных землепользователей, к которым переходят права пользования, владения, распоряжения земельными участками;</w:t>
      </w:r>
    </w:p>
    <w:p>
      <w:pPr>
        <w:spacing w:after="120"/>
        <w:jc w:val="both"/>
      </w:pPr>
      <w:r>
        <w:rPr>
          <w:rFonts w:ascii="Arial" w:cs="Arial" w:eastAsia="Arial" w:hAnsi="Arial"/>
          <w:sz w:val="24"/>
          <w:szCs w:val="24"/>
        </w:rPr>
        <w:t xml:space="preserve">- на Управление муниципальной собственностью мэрии города Токмок, МП «Комбинат коммунальных предприятий» при нанесении ущерба зеленым насаждениям в результате аварийных и иных чрезвычайных ситуаций, либо противоправных действий.</w:t>
      </w:r>
    </w:p>
    <w:p>
      <w:pPr>
        <w:spacing w:after="120"/>
        <w:jc w:val="both"/>
      </w:pPr>
      <w:r>
        <w:rPr>
          <w:rFonts w:ascii="Arial" w:cs="Arial" w:eastAsia="Arial" w:hAnsi="Arial"/>
          <w:sz w:val="24"/>
          <w:szCs w:val="24"/>
        </w:rPr>
        <w:t xml:space="preserve">13.7. При паспортизации озелененной территории отмечается наличие малых архитектурных форм; зданий, сооружений и гидротехнических сооружений; приводятся краткие сведения о них и данные о необходимости реконструкции или вывода тех или иных сооружений с территории объекта.</w:t>
      </w:r>
    </w:p>
    <w:p>
      <w:pPr>
        <w:spacing w:after="240" w:before="200"/>
        <w:ind w:firstLine="708"/>
        <w:jc w:val="center"/>
      </w:pPr>
      <w:r>
        <w:rPr>
          <w:rFonts w:ascii="Arial" w:cs="Arial" w:eastAsia="Arial" w:hAnsi="Arial"/>
          <w:b/>
          <w:bCs/>
          <w:sz w:val="32"/>
          <w:szCs w:val="32"/>
        </w:rPr>
        <w:t xml:space="preserve">XIV</w:t>
      </w:r>
      <w:r>
        <w:rPr>
          <w:rFonts w:ascii="Arial" w:cs="Arial" w:eastAsia="Arial" w:hAnsi="Arial"/>
          <w:b/>
          <w:bCs/>
          <w:sz w:val="32"/>
          <w:szCs w:val="32"/>
        </w:rPr>
        <w:t xml:space="preserve">. Производство работ по строительству и ремонту инженерных сетей и сооружений, благоустройству улиц, тротуаров и площадей</w:t>
      </w:r>
    </w:p>
    <w:p>
      <w:pPr>
        <w:spacing w:after="120"/>
        <w:jc w:val="both"/>
      </w:pPr>
      <w:r>
        <w:rPr>
          <w:rFonts w:ascii="Arial" w:cs="Arial" w:eastAsia="Arial" w:hAnsi="Arial"/>
          <w:sz w:val="24"/>
          <w:szCs w:val="24"/>
        </w:rPr>
        <w:t xml:space="preserve">14.1. Проектирование инженерных сетей (подземных, наземных, надземных и рекламных щитов) для объектов и сооружений, дорог и улиц должно производится на основе архитектурно или инженерно-планированного задания (далее – АПЗ или ИПЗ) и технических условий эксплуатирующих организаций. Направление трасс, указанных в АПЗ или ИПЗ, дает право на выполнение топогеодезических изысканий и проектирование. Разработка АПЗ и ИПЗ, выполняется городской службой архитектуры в каждом конкретном случае в зависимости от сложности прокладки инженерных сетей. Перед началом производства работ проект должен иметь раздел организации строительства, в котором конкретно решается вопрос строительства для каждого объекта.</w:t>
      </w:r>
    </w:p>
    <w:p>
      <w:pPr>
        <w:spacing w:after="120"/>
        <w:jc w:val="both"/>
      </w:pPr>
      <w:r>
        <w:rPr>
          <w:rFonts w:ascii="Arial" w:cs="Arial" w:eastAsia="Arial" w:hAnsi="Arial"/>
          <w:sz w:val="24"/>
          <w:szCs w:val="24"/>
        </w:rPr>
        <w:t xml:space="preserve">Проектирование промышленных и гражданских объектов и инженерных сетей вблизи водных объектов должно производится в соответствии с действующим Положением о водоохранных зонах и полосах водных объектов в Кыргызской Республике.</w:t>
      </w:r>
    </w:p>
    <w:p>
      <w:pPr>
        <w:spacing w:after="120"/>
        <w:jc w:val="both"/>
      </w:pPr>
      <w:r>
        <w:rPr>
          <w:rFonts w:ascii="Arial" w:cs="Arial" w:eastAsia="Arial" w:hAnsi="Arial"/>
          <w:sz w:val="24"/>
          <w:szCs w:val="24"/>
        </w:rPr>
        <w:t xml:space="preserve">14.2. Для выполнения проектов транс инженерных сетей необходима топографическая съемка в масштабе (М 1:500) с нанесенными существующими коммуникациями, красными линиями и вертикально- планировочными отметками по трассе, Топографическая основа с существующими подземными коммуникациями должна отражать состояние на дату проектирования. В местах большой насыщенности подземными коммуникациями на топопланах должны быть обязательно представлены поперечные разрезы с цифровыми привязками существующих сетей. Ответственность за точность предоставленного материала и соответствие его с действительным положением несут проектные организации и организации, выполнявшие изыскательские работы. При проведении изыскательных работ организации (малые предприятия, ОсОО, проектно изыскательные институты, НИИ), выполняющие изыскания, обязаны определить точное месторасположение инженерных коммуникаций.</w:t>
      </w:r>
    </w:p>
    <w:p>
      <w:pPr>
        <w:spacing w:after="120"/>
        <w:jc w:val="both"/>
      </w:pPr>
      <w:r>
        <w:rPr>
          <w:rFonts w:ascii="Arial" w:cs="Arial" w:eastAsia="Arial" w:hAnsi="Arial"/>
          <w:sz w:val="24"/>
          <w:szCs w:val="24"/>
        </w:rPr>
        <w:t xml:space="preserve">14.3. Разработка проектов строительства, реконструкции и ремонта объектов промышленного, жилищно-коммунального и культурно-бытового назначения, здравоохранения и спорта, инженерных коммуникаций, сооружений и дорог, объектов осуществляется только проектными организациями и архитектурными мастерскими, имеющие лицензии на право проектирования и архитектурную деятельность.</w:t>
      </w:r>
    </w:p>
    <w:p>
      <w:pPr>
        <w:spacing w:after="120"/>
        <w:jc w:val="both"/>
      </w:pPr>
      <w:r>
        <w:rPr>
          <w:rFonts w:ascii="Arial" w:cs="Arial" w:eastAsia="Arial" w:hAnsi="Arial"/>
          <w:sz w:val="24"/>
          <w:szCs w:val="24"/>
        </w:rPr>
        <w:t xml:space="preserve">14.4. Для согласования проектов подключения объектов к коммуникациям инженерного оборудования, проектов озеленения и благоустройства должен быть представлен комплексный сводный план инженерных сетей. Направление отдельных внеплощадочных трасс, которые связаны с развитием сетей и реконструкцией, могут быть согласованы каждая отдельно.</w:t>
      </w:r>
    </w:p>
    <w:p>
      <w:pPr>
        <w:spacing w:after="120"/>
        <w:jc w:val="both"/>
      </w:pPr>
      <w:r>
        <w:rPr>
          <w:rFonts w:ascii="Arial" w:cs="Arial" w:eastAsia="Arial" w:hAnsi="Arial"/>
          <w:sz w:val="24"/>
          <w:szCs w:val="24"/>
        </w:rPr>
        <w:t xml:space="preserve">14.5. Внутриквартальные инженерные сети должны проектироваться на территории квартала.</w:t>
      </w:r>
    </w:p>
    <w:p>
      <w:pPr>
        <w:spacing w:after="120"/>
        <w:jc w:val="both"/>
      </w:pPr>
      <w:r>
        <w:rPr>
          <w:rFonts w:ascii="Arial" w:cs="Arial" w:eastAsia="Arial" w:hAnsi="Arial"/>
          <w:sz w:val="24"/>
          <w:szCs w:val="24"/>
        </w:rPr>
        <w:t xml:space="preserve">В отдельных случаях допускается проектирование внутриквартальных сетей по улицам в зависимости от технических возможностей и экономической целесообразности.</w:t>
      </w:r>
    </w:p>
    <w:p>
      <w:pPr>
        <w:spacing w:after="120"/>
        <w:jc w:val="both"/>
      </w:pPr>
      <w:r>
        <w:rPr>
          <w:rFonts w:ascii="Arial" w:cs="Arial" w:eastAsia="Arial" w:hAnsi="Arial"/>
          <w:sz w:val="24"/>
          <w:szCs w:val="24"/>
        </w:rPr>
        <w:t xml:space="preserve">14.6. Для улиц, имеющих подземное хозяйство, новые инженерные сети прокладываются в соответствии с нормативами по отношению к существующим коммуникациям.</w:t>
      </w:r>
    </w:p>
    <w:p>
      <w:pPr>
        <w:spacing w:after="120"/>
        <w:jc w:val="both"/>
      </w:pPr>
      <w:r>
        <w:rPr>
          <w:rFonts w:ascii="Arial" w:cs="Arial" w:eastAsia="Arial" w:hAnsi="Arial"/>
          <w:sz w:val="24"/>
          <w:szCs w:val="24"/>
        </w:rPr>
        <w:t xml:space="preserve">14.7. Проекты трасс, разработанные проектными организациями, принимаются на согласование непосредственно от этих организаций. Рассмотрение проектных материалов производится при наличии подписей технических отделов и администраций проектных организаций.</w:t>
      </w:r>
    </w:p>
    <w:p>
      <w:pPr>
        <w:spacing w:after="120"/>
        <w:jc w:val="both"/>
      </w:pPr>
      <w:r>
        <w:rPr>
          <w:rFonts w:ascii="Arial" w:cs="Arial" w:eastAsia="Arial" w:hAnsi="Arial"/>
          <w:sz w:val="24"/>
          <w:szCs w:val="24"/>
        </w:rPr>
        <w:t xml:space="preserve">14.8. Городской архитектурной службе дается право принимать окончательное решение в случаях разногласий, касающихся проектирования и привязок сетей между ведомственными организациями.</w:t>
      </w:r>
    </w:p>
    <w:p>
      <w:pPr>
        <w:spacing w:after="120"/>
        <w:jc w:val="both"/>
      </w:pPr>
      <w:r>
        <w:rPr>
          <w:rFonts w:ascii="Arial" w:cs="Arial" w:eastAsia="Arial" w:hAnsi="Arial"/>
          <w:sz w:val="24"/>
          <w:szCs w:val="24"/>
        </w:rPr>
        <w:t xml:space="preserve">14.9. Проектными организациям запрещается выдавать заказчикам техническую документацию на инженерные сети и коммуникации, в том числе и техническую документацию на размещение зеленых насаждений до согласования проекта с Управлением Архитектуры и градостроительства г. Токмок.</w:t>
      </w:r>
    </w:p>
    <w:p>
      <w:pPr>
        <w:spacing w:after="120"/>
        <w:jc w:val="both"/>
      </w:pPr>
      <w:r>
        <w:rPr>
          <w:rFonts w:ascii="Arial" w:cs="Arial" w:eastAsia="Arial" w:hAnsi="Arial"/>
          <w:sz w:val="24"/>
          <w:szCs w:val="24"/>
        </w:rPr>
        <w:t xml:space="preserve">14.10. Срок действия согласования с Управлением архитектуры и градостроительства для инженерных коммуникаций и для проектов вертикальной планировки, в том числе и на жилые массивы, один год со дня согласования. Проекты, по которым начато строительство инженерных коммуникаций, пересогласованию не подлежат.</w:t>
      </w:r>
    </w:p>
    <w:p>
      <w:pPr>
        <w:spacing w:after="120"/>
        <w:jc w:val="both"/>
      </w:pPr>
      <w:r>
        <w:rPr>
          <w:rFonts w:ascii="Arial" w:cs="Arial" w:eastAsia="Arial" w:hAnsi="Arial"/>
          <w:sz w:val="24"/>
          <w:szCs w:val="24"/>
        </w:rPr>
        <w:t xml:space="preserve">14.11. Изменение планового и высотного положения ранее запроектированных трасс и привязок подлежит обязательному согласованию с Управлением архитектуры и градостроительство г. Токмок</w:t>
      </w:r>
    </w:p>
    <w:p>
      <w:pPr>
        <w:spacing w:after="120"/>
        <w:jc w:val="both"/>
      </w:pPr>
      <w:r>
        <w:rPr>
          <w:rFonts w:ascii="Arial" w:cs="Arial" w:eastAsia="Arial" w:hAnsi="Arial"/>
          <w:sz w:val="24"/>
          <w:szCs w:val="24"/>
        </w:rPr>
        <w:t xml:space="preserve">14.12. Категорически запрещается строительство домов, зданий и сооружений, а также иллюминаторов, колон и др. если они выходят за границы красных линий улиц.</w:t>
      </w:r>
    </w:p>
    <w:p>
      <w:pPr>
        <w:spacing w:after="120"/>
        <w:jc w:val="both"/>
      </w:pPr>
      <w:r>
        <w:rPr>
          <w:rFonts w:ascii="Arial" w:cs="Arial" w:eastAsia="Arial" w:hAnsi="Arial"/>
          <w:sz w:val="24"/>
          <w:szCs w:val="24"/>
        </w:rPr>
        <w:t xml:space="preserve">14.13. Материалы проекта инженерных сетей для согласования предоставляются в двух экземплярах. После согласования один экземпляр возвращается проектной организации, другой остается в Управлении архитектуры и градостроительства г. Токмок для ведения дежурного плана по инженерным коммуникациям.</w:t>
      </w:r>
    </w:p>
    <w:p>
      <w:pPr>
        <w:spacing w:after="120"/>
        <w:jc w:val="both"/>
      </w:pPr>
      <w:r>
        <w:rPr>
          <w:rFonts w:ascii="Arial" w:cs="Arial" w:eastAsia="Arial" w:hAnsi="Arial"/>
          <w:sz w:val="24"/>
          <w:szCs w:val="24"/>
        </w:rPr>
        <w:t xml:space="preserve">14.14. Проект организации строительства инженерных сооружений должен решать следующие вопросы:</w:t>
      </w:r>
    </w:p>
    <w:p>
      <w:pPr>
        <w:spacing w:after="120"/>
        <w:jc w:val="both"/>
      </w:pPr>
      <w:r>
        <w:rPr>
          <w:rFonts w:ascii="Arial" w:cs="Arial" w:eastAsia="Arial" w:hAnsi="Arial"/>
          <w:sz w:val="24"/>
          <w:szCs w:val="24"/>
        </w:rPr>
        <w:t xml:space="preserve">-безопасность строительства;</w:t>
      </w:r>
    </w:p>
    <w:p>
      <w:pPr>
        <w:spacing w:after="120"/>
        <w:jc w:val="both"/>
      </w:pPr>
      <w:r>
        <w:rPr>
          <w:rFonts w:ascii="Arial" w:cs="Arial" w:eastAsia="Arial" w:hAnsi="Arial"/>
          <w:sz w:val="24"/>
          <w:szCs w:val="24"/>
        </w:rPr>
        <w:t xml:space="preserve">-качество строительных и восстановительных работ в зависимости от погодных условий;</w:t>
      </w:r>
    </w:p>
    <w:p>
      <w:pPr>
        <w:spacing w:after="120"/>
        <w:jc w:val="both"/>
      </w:pPr>
      <w:r>
        <w:rPr>
          <w:rFonts w:ascii="Arial" w:cs="Arial" w:eastAsia="Arial" w:hAnsi="Arial"/>
          <w:sz w:val="24"/>
          <w:szCs w:val="24"/>
        </w:rPr>
        <w:t xml:space="preserve">-объезд объекта строительства городским транспортом;</w:t>
      </w:r>
    </w:p>
    <w:p>
      <w:pPr>
        <w:spacing w:after="120"/>
        <w:jc w:val="both"/>
      </w:pPr>
      <w:r>
        <w:rPr>
          <w:rFonts w:ascii="Arial" w:cs="Arial" w:eastAsia="Arial" w:hAnsi="Arial"/>
          <w:sz w:val="24"/>
          <w:szCs w:val="24"/>
        </w:rPr>
        <w:t xml:space="preserve">-установка информационных табло и знаков;</w:t>
      </w:r>
    </w:p>
    <w:p>
      <w:pPr>
        <w:spacing w:after="120"/>
        <w:jc w:val="both"/>
      </w:pPr>
      <w:r>
        <w:rPr>
          <w:rFonts w:ascii="Arial" w:cs="Arial" w:eastAsia="Arial" w:hAnsi="Arial"/>
          <w:sz w:val="24"/>
          <w:szCs w:val="24"/>
        </w:rPr>
        <w:t xml:space="preserve">Этапность выполнения работ;</w:t>
      </w:r>
    </w:p>
    <w:p>
      <w:pPr>
        <w:spacing w:after="120"/>
        <w:jc w:val="both"/>
      </w:pPr>
      <w:r>
        <w:rPr>
          <w:rFonts w:ascii="Arial" w:cs="Arial" w:eastAsia="Arial" w:hAnsi="Arial"/>
          <w:sz w:val="24"/>
          <w:szCs w:val="24"/>
        </w:rPr>
        <w:t xml:space="preserve">-складирование грунта, размещение строительных механизмов, ограждений, пешеходных мостиков, объемов восстановительных работ.</w:t>
      </w:r>
    </w:p>
    <w:p>
      <w:pPr>
        <w:spacing w:after="120"/>
        <w:jc w:val="both"/>
      </w:pPr>
      <w:r>
        <w:rPr>
          <w:rFonts w:ascii="Arial" w:cs="Arial" w:eastAsia="Arial" w:hAnsi="Arial"/>
          <w:sz w:val="24"/>
          <w:szCs w:val="24"/>
        </w:rPr>
        <w:t xml:space="preserve">Все перечисленные работы должны быть согласованы с Управлением архитектуры и градостроительства, ОБДД ОВД и МП «Комбинатом коммунальных предприятий» г. Токмок.</w:t>
      </w:r>
    </w:p>
    <w:p>
      <w:pPr>
        <w:spacing w:after="120"/>
        <w:jc w:val="both"/>
      </w:pPr>
      <w:r>
        <w:rPr>
          <w:rFonts w:ascii="Arial" w:cs="Arial" w:eastAsia="Arial" w:hAnsi="Arial"/>
          <w:sz w:val="24"/>
          <w:szCs w:val="24"/>
        </w:rPr>
        <w:t xml:space="preserve">14.15. Размещение объектов инженерной инфраструктуры (насосные станции, трансформаторные подстанции и другие сооружения) выполняется на территории отведенной под проектирование и строительство решением мэрии г. Токмок.</w:t>
      </w:r>
    </w:p>
    <w:p>
      <w:pPr>
        <w:spacing w:after="120"/>
        <w:jc w:val="both"/>
      </w:pPr>
      <w:r>
        <w:rPr>
          <w:rFonts w:ascii="Arial" w:cs="Arial" w:eastAsia="Arial" w:hAnsi="Arial"/>
          <w:sz w:val="24"/>
          <w:szCs w:val="24"/>
        </w:rPr>
        <w:t xml:space="preserve">14.16. По окончанию работ их производитель обязан вызвать представителя Управления архитектуры и градостроительства г. Токмок для выполнения исполнительной съемки инженерных коммуникаций и согласовать исполнительную документацию в соответствии с проектным решением.</w:t>
      </w:r>
    </w:p>
    <w:p>
      <w:pPr>
        <w:spacing w:after="120"/>
        <w:jc w:val="both"/>
      </w:pPr>
      <w:r>
        <w:rPr>
          <w:rFonts w:ascii="Arial" w:cs="Arial" w:eastAsia="Arial" w:hAnsi="Arial"/>
          <w:sz w:val="24"/>
          <w:szCs w:val="24"/>
        </w:rPr>
        <w:t xml:space="preserve">14.17. Эксплуатирующим организациям запрещается подключать инженерные коммуникации с нарушением установленного порядка.</w:t>
      </w:r>
    </w:p>
    <w:p>
      <w:pPr>
        <w:spacing w:after="120"/>
        <w:jc w:val="both"/>
      </w:pPr>
      <w:r>
        <w:rPr>
          <w:rFonts w:ascii="Arial" w:cs="Arial" w:eastAsia="Arial" w:hAnsi="Arial"/>
          <w:sz w:val="24"/>
          <w:szCs w:val="24"/>
        </w:rPr>
        <w:t xml:space="preserve">14.18. Инженерные коммуникации и сооружения, принятые в эксплуатацию с нарушением данного порядка, не могут быть учтены при проектировании и строительстве. Ответственность за допушеннные нарушения возлагается на производителя работ и заказчика.</w:t>
      </w:r>
    </w:p>
    <w:p>
      <w:pPr>
        <w:spacing w:after="120"/>
        <w:jc w:val="both"/>
      </w:pPr>
      <w:r>
        <w:rPr>
          <w:rFonts w:ascii="Arial" w:cs="Arial" w:eastAsia="Arial" w:hAnsi="Arial"/>
          <w:sz w:val="24"/>
          <w:szCs w:val="24"/>
        </w:rPr>
        <w:t xml:space="preserve">Оформление ордеров на производство работ</w:t>
      </w:r>
    </w:p>
    <w:p>
      <w:pPr>
        <w:spacing w:after="120"/>
        <w:jc w:val="both"/>
      </w:pPr>
      <w:r>
        <w:rPr>
          <w:rFonts w:ascii="Arial" w:cs="Arial" w:eastAsia="Arial" w:hAnsi="Arial"/>
          <w:sz w:val="24"/>
          <w:szCs w:val="24"/>
        </w:rPr>
        <w:t xml:space="preserve">14.19. Выдача ордеров на допуск производство земельных работ связанных с разрытием улиц, площадей, скверов осуществляется МП «Комбинат коммунальных предприятий» по согласованию с соответствующими службами г. Токмок на платной основе.</w:t>
      </w:r>
    </w:p>
    <w:p>
      <w:pPr>
        <w:spacing w:after="120"/>
        <w:jc w:val="both"/>
      </w:pPr>
      <w:r>
        <w:rPr>
          <w:rFonts w:ascii="Arial" w:cs="Arial" w:eastAsia="Arial" w:hAnsi="Arial"/>
          <w:sz w:val="24"/>
          <w:szCs w:val="24"/>
        </w:rPr>
        <w:t xml:space="preserve">14.20. Согласование проекта производства работ и прием оплаты на выдачу ордера производится МП «Комбинат коммунальных предприятий» на основании Прейскуранта (Приложение) утвержденного мэрией г. Токмок.</w:t>
      </w:r>
    </w:p>
    <w:p>
      <w:pPr>
        <w:spacing w:after="120"/>
        <w:jc w:val="both"/>
      </w:pPr>
      <w:r>
        <w:rPr>
          <w:rFonts w:ascii="Arial" w:cs="Arial" w:eastAsia="Arial" w:hAnsi="Arial"/>
          <w:sz w:val="24"/>
          <w:szCs w:val="24"/>
        </w:rPr>
        <w:t xml:space="preserve">14.21. Для получения ордера организация производящая ремонт или строительные работы поддает заявление и необходимую документацию за 7 дней до намеченного срока начала работ, также при получении ордера на земельные работы неоходимо внести на расчетный счет МП «Комбината коммунальных предприятий» гарантийное обеспечение в денежном выражении согласно затрат на восстановление асфальто бетонного покрытия участка дорог и тротуарах в местах проводимых работ.</w:t>
      </w:r>
    </w:p>
    <w:p>
      <w:pPr>
        <w:spacing w:after="120"/>
        <w:jc w:val="both"/>
      </w:pPr>
      <w:r>
        <w:rPr>
          <w:rFonts w:ascii="Arial" w:cs="Arial" w:eastAsia="Arial" w:hAnsi="Arial"/>
          <w:sz w:val="24"/>
          <w:szCs w:val="24"/>
        </w:rPr>
        <w:t xml:space="preserve">Срок рассмотрения заявления 7 дней.</w:t>
      </w:r>
    </w:p>
    <w:p>
      <w:pPr>
        <w:spacing w:after="120"/>
        <w:jc w:val="both"/>
      </w:pPr>
      <w:r>
        <w:rPr>
          <w:rFonts w:ascii="Arial" w:cs="Arial" w:eastAsia="Arial" w:hAnsi="Arial"/>
          <w:sz w:val="24"/>
          <w:szCs w:val="24"/>
        </w:rPr>
        <w:t xml:space="preserve">14.22. Ордер оформляется на срок предусмотренный в проекте организации строительства, с учетом нормативной продолжительности, а также местных условий (категория улиц, интенсивность дорожного движения, безопасность строительства). Ордер оформляется на ответственного работника организации, имеющей лицензию на данный вид деятельности. При задержки срока начала работ, обязать устранить допущенные нарушения и/или направить материалы на нарушителей на рассмотрения в соответствующие уполномоченные органы.</w:t>
      </w:r>
    </w:p>
    <w:p>
      <w:pPr>
        <w:spacing w:after="120"/>
        <w:jc w:val="both"/>
      </w:pPr>
      <w:r>
        <w:rPr>
          <w:rFonts w:ascii="Arial" w:cs="Arial" w:eastAsia="Arial" w:hAnsi="Arial"/>
          <w:sz w:val="24"/>
          <w:szCs w:val="24"/>
        </w:rPr>
        <w:t xml:space="preserve">14.23. В случае нарушения условий, указанных ордере на право производства работ, МП «Комбинат коммунальных предприятий» имеет право приостановить, начатые работы, обязать устранить допущенные нарушения и/или направить материалы на нарушителей на рассмотрение в соответствующие уполномоченные органы.</w:t>
      </w:r>
    </w:p>
    <w:p>
      <w:pPr>
        <w:spacing w:after="120"/>
        <w:jc w:val="both"/>
      </w:pPr>
      <w:r>
        <w:rPr>
          <w:rFonts w:ascii="Arial" w:cs="Arial" w:eastAsia="Arial" w:hAnsi="Arial"/>
          <w:sz w:val="24"/>
          <w:szCs w:val="24"/>
        </w:rPr>
        <w:t xml:space="preserve">14.24. Контроль по соблюдению сроков строительства, за восстановлением элементов благоустройства осуществляется МП «Комбинат коммунальных предприятий».</w:t>
      </w:r>
    </w:p>
    <w:p>
      <w:pPr>
        <w:spacing w:after="120"/>
        <w:jc w:val="both"/>
      </w:pPr>
      <w:r>
        <w:rPr>
          <w:rFonts w:ascii="Arial" w:cs="Arial" w:eastAsia="Arial" w:hAnsi="Arial"/>
          <w:sz w:val="24"/>
          <w:szCs w:val="24"/>
        </w:rPr>
        <w:t xml:space="preserve">Правила производства работ.</w:t>
      </w:r>
    </w:p>
    <w:p>
      <w:pPr>
        <w:spacing w:after="120"/>
        <w:jc w:val="both"/>
      </w:pPr>
      <w:r>
        <w:rPr>
          <w:rFonts w:ascii="Arial" w:cs="Arial" w:eastAsia="Arial" w:hAnsi="Arial"/>
          <w:sz w:val="24"/>
          <w:szCs w:val="24"/>
        </w:rPr>
        <w:t xml:space="preserve">14.25. Для принятия необходимых мер предосторожности и предупреждения повреждений инженерных сетей и сооружений лицо, ответственное за производство работ, обязано не позднее чем за сутки до начала работ вызвать на место представителей заинтересованных предприятий, установить совместно с ними точное расположение существующих сетей и сооружений и принять меры к их полной сохранности.</w:t>
      </w:r>
    </w:p>
    <w:p>
      <w:pPr>
        <w:spacing w:after="120"/>
        <w:jc w:val="both"/>
      </w:pPr>
      <w:r>
        <w:rPr>
          <w:rFonts w:ascii="Arial" w:cs="Arial" w:eastAsia="Arial" w:hAnsi="Arial"/>
          <w:sz w:val="24"/>
          <w:szCs w:val="24"/>
        </w:rPr>
        <w:t xml:space="preserve">14.26. Руководители заинтересованных предприятий обязаны обеспечить явку своих ответственных представителей к месту производства работ в срок и дать исчерпывающие указания в письменном виде об условиях, необходимых для обеспечения сохранности принадлежащих им сетей и сооружений при производстве работ.</w:t>
      </w:r>
    </w:p>
    <w:p>
      <w:pPr>
        <w:spacing w:after="120"/>
        <w:jc w:val="both"/>
      </w:pPr>
      <w:r>
        <w:rPr>
          <w:rFonts w:ascii="Arial" w:cs="Arial" w:eastAsia="Arial" w:hAnsi="Arial"/>
          <w:sz w:val="24"/>
          <w:szCs w:val="24"/>
        </w:rPr>
        <w:t xml:space="preserve">14.27. Лицо ответственное за производство работ, обязано до начало работ выполнить следующее:</w:t>
      </w:r>
    </w:p>
    <w:p>
      <w:pPr>
        <w:spacing w:after="120"/>
        <w:jc w:val="both"/>
      </w:pPr>
      <w:r>
        <w:rPr>
          <w:rFonts w:ascii="Arial" w:cs="Arial" w:eastAsia="Arial" w:hAnsi="Arial"/>
          <w:sz w:val="24"/>
          <w:szCs w:val="24"/>
        </w:rPr>
        <w:t xml:space="preserve">а) установить по границам разрытия ограждения и предупреждающие знаки установленного типа;</w:t>
      </w:r>
    </w:p>
    <w:p>
      <w:pPr>
        <w:spacing w:after="120"/>
        <w:jc w:val="both"/>
      </w:pPr>
      <w:r>
        <w:rPr>
          <w:rFonts w:ascii="Arial" w:cs="Arial" w:eastAsia="Arial" w:hAnsi="Arial"/>
          <w:sz w:val="24"/>
          <w:szCs w:val="24"/>
        </w:rPr>
        <w:t xml:space="preserve">б) в местах движения пешеходов подготовить переходные мостики и обеспечить освещение участка разрытия в ночное время;</w:t>
      </w:r>
    </w:p>
    <w:p>
      <w:pPr>
        <w:spacing w:after="120"/>
        <w:jc w:val="both"/>
      </w:pPr>
      <w:r>
        <w:rPr>
          <w:rFonts w:ascii="Arial" w:cs="Arial" w:eastAsia="Arial" w:hAnsi="Arial"/>
          <w:sz w:val="24"/>
          <w:szCs w:val="24"/>
        </w:rPr>
        <w:t xml:space="preserve">в) принять меры по обеспечению бесперебойной работы арычной сети;</w:t>
      </w:r>
    </w:p>
    <w:p>
      <w:pPr>
        <w:spacing w:after="120"/>
        <w:jc w:val="both"/>
      </w:pPr>
      <w:r>
        <w:rPr>
          <w:rFonts w:ascii="Arial" w:cs="Arial" w:eastAsia="Arial" w:hAnsi="Arial"/>
          <w:sz w:val="24"/>
          <w:szCs w:val="24"/>
        </w:rPr>
        <w:t xml:space="preserve">г) при наличии зеленых насаждений в зоне работы механизмов, оградить их глухими щитами гарантирующими знаками.</w:t>
      </w:r>
    </w:p>
    <w:p>
      <w:pPr>
        <w:spacing w:after="120"/>
        <w:jc w:val="both"/>
      </w:pPr>
      <w:r>
        <w:rPr>
          <w:rFonts w:ascii="Arial" w:cs="Arial" w:eastAsia="Arial" w:hAnsi="Arial"/>
          <w:sz w:val="24"/>
          <w:szCs w:val="24"/>
        </w:rPr>
        <w:t xml:space="preserve">14.28. Запрещается начинать разработку траншей без предварительной подготовки, гарантирующей максимальное сбережение дорожного покрытия (кирковка бута, насечка асфальта и т.д.)</w:t>
      </w:r>
    </w:p>
    <w:p>
      <w:pPr>
        <w:spacing w:after="120"/>
        <w:jc w:val="both"/>
      </w:pPr>
      <w:r>
        <w:rPr>
          <w:rFonts w:ascii="Arial" w:cs="Arial" w:eastAsia="Arial" w:hAnsi="Arial"/>
          <w:sz w:val="24"/>
          <w:szCs w:val="24"/>
        </w:rPr>
        <w:t xml:space="preserve">14.29. На улицах, площадях и других благоустроенных территориях рытье траншей и котлованов для укладки подземных коммуникаций должно производится с соблюдением следующих условий:</w:t>
      </w:r>
    </w:p>
    <w:p>
      <w:pPr>
        <w:spacing w:after="120"/>
        <w:jc w:val="both"/>
      </w:pPr>
      <w:r>
        <w:rPr>
          <w:rFonts w:ascii="Arial" w:cs="Arial" w:eastAsia="Arial" w:hAnsi="Arial"/>
          <w:sz w:val="24"/>
          <w:szCs w:val="24"/>
        </w:rPr>
        <w:t xml:space="preserve">а) работы должны выполняться на ограниченных участках в соответствии с проектом производства работ;</w:t>
      </w:r>
    </w:p>
    <w:p>
      <w:pPr>
        <w:spacing w:after="120"/>
        <w:jc w:val="both"/>
      </w:pPr>
      <w:r>
        <w:rPr>
          <w:rFonts w:ascii="Arial" w:cs="Arial" w:eastAsia="Arial" w:hAnsi="Arial"/>
          <w:sz w:val="24"/>
          <w:szCs w:val="24"/>
        </w:rPr>
        <w:t xml:space="preserve">б) работы на последующих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pPr>
        <w:spacing w:after="120"/>
        <w:jc w:val="both"/>
      </w:pPr>
      <w:r>
        <w:rPr>
          <w:rFonts w:ascii="Arial" w:cs="Arial" w:eastAsia="Arial" w:hAnsi="Arial"/>
          <w:sz w:val="24"/>
          <w:szCs w:val="24"/>
        </w:rPr>
        <w:t xml:space="preserve">в) грунт, вынутый из траншей и котлованов, должен вывозится с места работ немедленно;</w:t>
      </w:r>
    </w:p>
    <w:p>
      <w:pPr>
        <w:spacing w:after="120"/>
        <w:jc w:val="both"/>
      </w:pPr>
      <w:r>
        <w:rPr>
          <w:rFonts w:ascii="Arial" w:cs="Arial" w:eastAsia="Arial" w:hAnsi="Arial"/>
          <w:sz w:val="24"/>
          <w:szCs w:val="24"/>
        </w:rPr>
        <w:t xml:space="preserve">г) обратная засыпка должна производится гравийно-щебеночной смесью с послойным (толщина 0,2 метра) уплотнением и определением коэффициента уплотнения на основе лабораторных тестов;</w:t>
      </w:r>
    </w:p>
    <w:p>
      <w:pPr>
        <w:spacing w:after="120"/>
        <w:jc w:val="both"/>
      </w:pPr>
      <w:r>
        <w:rPr>
          <w:rFonts w:ascii="Arial" w:cs="Arial" w:eastAsia="Arial" w:hAnsi="Arial"/>
          <w:sz w:val="24"/>
          <w:szCs w:val="24"/>
        </w:rPr>
        <w:t xml:space="preserve">д) при прокладке магистральных инженерных сетей по улицам, ширина асфальтобетонного покрытия которых 4-7 метров восстанавливается на всю ширину существующей дороги, а при ширине более 7 метров восстановление асфальтобетонного покрытия, выполняется по траншее и в зоне работы строительных механизмов;</w:t>
      </w:r>
    </w:p>
    <w:p>
      <w:pPr>
        <w:spacing w:after="120"/>
        <w:jc w:val="both"/>
      </w:pPr>
      <w:r>
        <w:rPr>
          <w:rFonts w:ascii="Arial" w:cs="Arial" w:eastAsia="Arial" w:hAnsi="Arial"/>
          <w:sz w:val="24"/>
          <w:szCs w:val="24"/>
        </w:rPr>
        <w:t xml:space="preserve">е) при прокладке телефонной канализации, электорокабелей и других инженерных сетей по тротуаром с шириной до 2-х метров укладка асфальтобетонного покрытия осуществляется по всей ширине тротуара,</w:t>
      </w:r>
    </w:p>
    <w:p>
      <w:pPr>
        <w:spacing w:after="120"/>
        <w:jc w:val="both"/>
      </w:pPr>
      <w:r>
        <w:rPr>
          <w:rFonts w:ascii="Arial" w:cs="Arial" w:eastAsia="Arial" w:hAnsi="Arial"/>
          <w:sz w:val="24"/>
          <w:szCs w:val="24"/>
        </w:rPr>
        <w:t xml:space="preserve">14.30. Запрещается засыпать грунтом крышки люков и камер, решетки ливнеприемных колодцев, лотки ирригационных систем, зленные насаждения и производить складирование материалов и конструкций на газонах, на трассах действующих подземных коммуникаций, в охранных зонах газопроводов, линий электропередач (ЛЭП) и линий связи.</w:t>
      </w:r>
    </w:p>
    <w:p>
      <w:pPr>
        <w:spacing w:after="120"/>
        <w:jc w:val="both"/>
      </w:pPr>
      <w:r>
        <w:rPr>
          <w:rFonts w:ascii="Arial" w:cs="Arial" w:eastAsia="Arial" w:hAnsi="Arial"/>
          <w:sz w:val="24"/>
          <w:szCs w:val="24"/>
        </w:rPr>
        <w:t xml:space="preserve">14.31.По окончании разработки траншеи, лицо, ответственное за производство работ, совместно с представителем Управления архитектуры и градостроительства г.Токмок обязан подтвердить соответствие разрытия траншеи с проектом инженерной сети и составить соответствующий акт.</w:t>
      </w:r>
    </w:p>
    <w:p>
      <w:pPr>
        <w:spacing w:after="120"/>
        <w:jc w:val="both"/>
      </w:pPr>
      <w:r>
        <w:rPr>
          <w:rFonts w:ascii="Arial" w:cs="Arial" w:eastAsia="Arial" w:hAnsi="Arial"/>
          <w:sz w:val="24"/>
          <w:szCs w:val="24"/>
        </w:rPr>
        <w:t xml:space="preserve">14.32.В случае несоответствия проектов трасс инженерных сетей при производстве или окончании строительно-монтажных работ в натуре, Управлением архитектуры и градостроительства г.Токмок выдается предписание на прокладку этих трасс в соответствии с проектом. Затраты на весь объем по переустройству инженерных сетей и их оборудование, указанные в предписаниях, возлагается на лиц, ответственных за производство работ.</w:t>
      </w:r>
    </w:p>
    <w:p>
      <w:pPr>
        <w:spacing w:after="120"/>
        <w:jc w:val="both"/>
      </w:pPr>
      <w:r>
        <w:rPr>
          <w:rFonts w:ascii="Arial" w:cs="Arial" w:eastAsia="Arial" w:hAnsi="Arial"/>
          <w:sz w:val="24"/>
          <w:szCs w:val="24"/>
        </w:rPr>
        <w:t xml:space="preserve">14.33.При разрытии грунтовых дорог, предприятие, которое производило разрытие, обязано после окончания работ выполнить обратную засыпку с послойным уплотнением грунта.</w:t>
      </w:r>
    </w:p>
    <w:p>
      <w:pPr>
        <w:spacing w:after="120"/>
        <w:jc w:val="both"/>
      </w:pPr>
      <w:r>
        <w:rPr>
          <w:rFonts w:ascii="Arial" w:cs="Arial" w:eastAsia="Arial" w:hAnsi="Arial"/>
          <w:sz w:val="24"/>
          <w:szCs w:val="24"/>
        </w:rPr>
        <w:t xml:space="preserve">14.34.Работы по восстановлению дорожных покрытий должны начинаться после засыпки траншей и котлованов и заканчиваться на улицах, тротуарах, скверах, в парках, а также в местах интенсивного движения транспорта и пешеходов в 3-х дневный срок, в других местах – в пределах пяти суток, что должно предусматриваться проектами производства работ.</w:t>
      </w:r>
    </w:p>
    <w:p>
      <w:pPr>
        <w:spacing w:after="120"/>
        <w:jc w:val="both"/>
      </w:pPr>
      <w:r>
        <w:rPr>
          <w:rFonts w:ascii="Arial" w:cs="Arial" w:eastAsia="Arial" w:hAnsi="Arial"/>
          <w:sz w:val="24"/>
          <w:szCs w:val="24"/>
        </w:rPr>
        <w:t xml:space="preserve">14.35.При восстановлении дорожных покрытий и благоустройства прилегающей территории необходимо наличие ограждения. При этом может быть использовано ограждение площадки, установленное при производстве земельных и строительно-монтажных работ. Восстановление дорожных покрытий в зимний период должно выполняться по специально разработанному проекту производства работ, обеспечивающему необходимое качество устройства основания. Разрушенное асфальтобетонное покрытие на зимний период закрывается цементобетонном с последующим восстановлением асфальтобетоном.</w:t>
      </w:r>
    </w:p>
    <w:p>
      <w:pPr>
        <w:spacing w:after="120"/>
        <w:jc w:val="both"/>
      </w:pPr>
      <w:r>
        <w:rPr>
          <w:rFonts w:ascii="Arial" w:cs="Arial" w:eastAsia="Arial" w:hAnsi="Arial"/>
          <w:sz w:val="24"/>
          <w:szCs w:val="24"/>
        </w:rPr>
        <w:t xml:space="preserve">14.36. Наряд считается закрытым и снятым с контроля после составления акта приемки выполненных работ, подписанного всеми заинтересованными предприятиями с указанием:</w:t>
      </w:r>
    </w:p>
    <w:p>
      <w:pPr>
        <w:spacing w:after="120"/>
        <w:jc w:val="both"/>
      </w:pPr>
      <w:r>
        <w:rPr>
          <w:rFonts w:ascii="Arial" w:cs="Arial" w:eastAsia="Arial" w:hAnsi="Arial"/>
          <w:sz w:val="24"/>
          <w:szCs w:val="24"/>
        </w:rPr>
        <w:t xml:space="preserve">А)качества выполненных работ;</w:t>
      </w:r>
    </w:p>
    <w:p>
      <w:pPr>
        <w:spacing w:after="120"/>
        <w:jc w:val="both"/>
      </w:pPr>
      <w:r>
        <w:rPr>
          <w:rFonts w:ascii="Arial" w:cs="Arial" w:eastAsia="Arial" w:hAnsi="Arial"/>
          <w:sz w:val="24"/>
          <w:szCs w:val="24"/>
        </w:rPr>
        <w:t xml:space="preserve">Б) наличия дефектов и недостатков.</w:t>
      </w:r>
    </w:p>
    <w:p>
      <w:pPr>
        <w:spacing w:after="120"/>
        <w:jc w:val="both"/>
      </w:pPr>
      <w:r>
        <w:rPr>
          <w:rFonts w:ascii="Arial" w:cs="Arial" w:eastAsia="Arial" w:hAnsi="Arial"/>
          <w:sz w:val="24"/>
          <w:szCs w:val="24"/>
        </w:rPr>
        <w:t xml:space="preserve">14.37.В случае появления просадок, разрушений верхнего слоя асфальтобетонного покрытия в местах прокладки инженерных сетей, строительная организация обязана регулярно, в течение 1 года производить повторное восстановление асфальтобетонного покрытия.</w:t>
      </w:r>
    </w:p>
    <w:p>
      <w:pPr>
        <w:spacing w:after="120"/>
        <w:jc w:val="both"/>
      </w:pPr>
      <w:r>
        <w:rPr>
          <w:rFonts w:ascii="Arial" w:cs="Arial" w:eastAsia="Arial" w:hAnsi="Arial"/>
          <w:sz w:val="24"/>
          <w:szCs w:val="24"/>
        </w:rPr>
        <w:t xml:space="preserve">14.38.По окончании монтажа инженерных сетей и строительства инженерных сооружений, но до засыпки последних, а также построенных и капитально реконструированных дорог строительная организация обязана подать заявку в управление архитектуры и Градостроительства г.Токмок на производство исполнительной съемки с предварительной оплатой этих работ.</w:t>
      </w:r>
    </w:p>
    <w:p>
      <w:pPr>
        <w:spacing w:after="120"/>
        <w:jc w:val="both"/>
      </w:pPr>
      <w:r>
        <w:rPr>
          <w:rFonts w:ascii="Arial" w:cs="Arial" w:eastAsia="Arial" w:hAnsi="Arial"/>
          <w:sz w:val="24"/>
          <w:szCs w:val="24"/>
        </w:rPr>
        <w:t xml:space="preserve">14.39.Исполнительная съемка коммуникаций, имеющих люки и колодцы (на прямых участках без углов поворота) может производиться после засыпки траншей и полного восстановления элементов внешнего благоустройства. При заявке на выполнение исполнительной съемки должен быть проложен проект инженерной сети с профилем первоначальной разбивки оси трассы.</w:t>
      </w:r>
    </w:p>
    <w:p>
      <w:pPr>
        <w:spacing w:after="120"/>
        <w:jc w:val="both"/>
      </w:pPr>
      <w:r>
        <w:rPr>
          <w:rFonts w:ascii="Arial" w:cs="Arial" w:eastAsia="Arial" w:hAnsi="Arial"/>
          <w:sz w:val="24"/>
          <w:szCs w:val="24"/>
        </w:rPr>
        <w:t xml:space="preserve">14.40.Исполнительную съемку всех инженерных сетей и их сооружений производит управление архитектуры и градостроительства г.Токмок. Исполнительный чертеж является паспортом инженерной сети или сооружения и представляет собой план и профили, выполненные на основании инструментальной геодезической съемки строящегося объекта. На исполнительных чертежах должны быть подписи ответственного представителя строительной организации (начальника участка, прораба, заказчика), указаны номер и дата согласования проектов управлением архитектуры и градостроительства г.Токмок, согласования изменений, если они были внесены в проект, номер и дата ордера МП «Комбината коммунальных предприятий», на производство работ.</w:t>
      </w:r>
    </w:p>
    <w:p>
      <w:pPr>
        <w:spacing w:after="120"/>
        <w:jc w:val="both"/>
      </w:pPr>
      <w:r>
        <w:rPr>
          <w:rFonts w:ascii="Arial" w:cs="Arial" w:eastAsia="Arial" w:hAnsi="Arial"/>
          <w:sz w:val="24"/>
          <w:szCs w:val="24"/>
        </w:rPr>
        <w:t xml:space="preserve">14.41.Приемка в эксплуатацию законченных строительством инженерных сетей производится государственными или рабочими комиссиями, в которые входят представители заказчика, управления архитектуры и градостроительства г.Токмок, генерального подрядчика, субподрядных организаций, проектной организации, эксплуатационной организации и при необходимости других заинтересованных организаций.</w:t>
      </w:r>
    </w:p>
    <w:p>
      <w:pPr>
        <w:spacing w:after="120"/>
        <w:jc w:val="both"/>
      </w:pPr>
      <w:r>
        <w:rPr>
          <w:rFonts w:ascii="Arial" w:cs="Arial" w:eastAsia="Arial" w:hAnsi="Arial"/>
          <w:sz w:val="24"/>
          <w:szCs w:val="24"/>
        </w:rPr>
        <w:t xml:space="preserve">14.42.Рассмотрев предъявленную документацию, комиссия производит осмотр построенных сооружений в натуре и устанавливает:</w:t>
      </w:r>
    </w:p>
    <w:p>
      <w:pPr>
        <w:spacing w:after="120"/>
        <w:jc w:val="both"/>
      </w:pPr>
      <w:r>
        <w:rPr>
          <w:rFonts w:ascii="Arial" w:cs="Arial" w:eastAsia="Arial" w:hAnsi="Arial"/>
          <w:sz w:val="24"/>
          <w:szCs w:val="24"/>
        </w:rPr>
        <w:t xml:space="preserve">А) соответствие выполненных работ по проекту и исполнительным чертежам;</w:t>
      </w:r>
    </w:p>
    <w:p>
      <w:pPr>
        <w:spacing w:after="120"/>
        <w:jc w:val="both"/>
      </w:pPr>
      <w:r>
        <w:rPr>
          <w:rFonts w:ascii="Arial" w:cs="Arial" w:eastAsia="Arial" w:hAnsi="Arial"/>
          <w:sz w:val="24"/>
          <w:szCs w:val="24"/>
        </w:rPr>
        <w:t xml:space="preserve">Б)качество выполненных работ;</w:t>
      </w:r>
    </w:p>
    <w:p>
      <w:pPr>
        <w:spacing w:after="120"/>
        <w:jc w:val="both"/>
      </w:pPr>
      <w:r>
        <w:rPr>
          <w:rFonts w:ascii="Arial" w:cs="Arial" w:eastAsia="Arial" w:hAnsi="Arial"/>
          <w:sz w:val="24"/>
          <w:szCs w:val="24"/>
        </w:rPr>
        <w:t xml:space="preserve">В)наличие дефектов и недостатков.</w:t>
      </w:r>
    </w:p>
    <w:p>
      <w:pPr>
        <w:spacing w:after="120"/>
        <w:jc w:val="both"/>
      </w:pPr>
      <w:r>
        <w:rPr>
          <w:rFonts w:ascii="Arial" w:cs="Arial" w:eastAsia="Arial" w:hAnsi="Arial"/>
          <w:sz w:val="24"/>
          <w:szCs w:val="24"/>
        </w:rPr>
        <w:t xml:space="preserve">После ликвидации отмеченных комиссией недостатков инженерная сеть принимается в постоянную эксплуатацию.</w:t>
      </w:r>
    </w:p>
    <w:p>
      <w:pPr>
        <w:spacing w:after="120"/>
        <w:jc w:val="both"/>
      </w:pPr>
      <w:r>
        <w:rPr>
          <w:rFonts w:ascii="Arial" w:cs="Arial" w:eastAsia="Arial" w:hAnsi="Arial"/>
          <w:sz w:val="24"/>
          <w:szCs w:val="24"/>
        </w:rPr>
        <w:t xml:space="preserve">14.43.Приемка инженерных сетей в эксплуатацию должна проводиться после полного завершения работ, включая установку колодцев и планировку грунта над засыпанными траншеями.</w:t>
      </w:r>
    </w:p>
    <w:p>
      <w:pPr>
        <w:spacing w:after="120"/>
        <w:jc w:val="both"/>
      </w:pPr>
      <w:r>
        <w:rPr>
          <w:rFonts w:ascii="Arial" w:cs="Arial" w:eastAsia="Arial" w:hAnsi="Arial"/>
          <w:sz w:val="24"/>
          <w:szCs w:val="24"/>
        </w:rPr>
        <w:t xml:space="preserve">14.44.Если при строительстве зданий и сооружений, а также на работах по благоустройству городских территорий будет обнаружена инженерная подземная сеть, уложенная с отступлением от проекта, зарегистрированного в управлении архитектуры и градостроительства г.Токмок, то эта сеть подлежит перекладке за счет организации, принявшей ее в эксплуатацию.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XV</w:t>
      </w:r>
      <w:r>
        <w:rPr>
          <w:rFonts w:ascii="Arial" w:cs="Arial" w:eastAsia="Arial" w:hAnsi="Arial"/>
          <w:b/>
          <w:bCs/>
          <w:sz w:val="32"/>
          <w:szCs w:val="32"/>
        </w:rPr>
        <w:t xml:space="preserve">. Восстановительные работы по ликвидации аварий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При нарушениях подземных инженерных сетей и сооружений, в результате чего могут возникнуть несчастные случаи, руководители предприятий, в ведении которых находятся эти сети и сооружения, или уполномоченные организацией, обязаны:</w:t>
      </w:r>
    </w:p>
    <w:p>
      <w:pPr>
        <w:spacing w:after="120"/>
        <w:jc w:val="both"/>
      </w:pPr>
      <w:r>
        <w:rPr>
          <w:rFonts w:ascii="Arial" w:cs="Arial" w:eastAsia="Arial" w:hAnsi="Arial"/>
          <w:sz w:val="24"/>
          <w:szCs w:val="24"/>
        </w:rPr>
        <w:t xml:space="preserve">А) немедленно выслать аварийную бригаду под руководством ответственного лица для отключения и переключения поврежденных сетей;</w:t>
      </w:r>
    </w:p>
    <w:p>
      <w:pPr>
        <w:spacing w:after="120"/>
        <w:jc w:val="both"/>
      </w:pPr>
      <w:r>
        <w:rPr>
          <w:rFonts w:ascii="Arial" w:cs="Arial" w:eastAsia="Arial" w:hAnsi="Arial"/>
          <w:sz w:val="24"/>
          <w:szCs w:val="24"/>
        </w:rPr>
        <w:t xml:space="preserve">Б, сообщить МП «Комбинат коммунальных предприятий», ОБДД ОВД г.Токмок, а также другим организациям, имеющим смежное подземное хозяйство в месте аварии;</w:t>
      </w:r>
    </w:p>
    <w:p>
      <w:pPr>
        <w:spacing w:after="120"/>
        <w:jc w:val="both"/>
      </w:pPr>
      <w:r>
        <w:rPr>
          <w:rFonts w:ascii="Arial" w:cs="Arial" w:eastAsia="Arial" w:hAnsi="Arial"/>
          <w:sz w:val="24"/>
          <w:szCs w:val="24"/>
        </w:rPr>
        <w:t xml:space="preserve">Если крупная авария произошла ночью, телефонограмма передается дежурному УВД г.Токмок.</w:t>
      </w:r>
    </w:p>
    <w:p>
      <w:pPr>
        <w:spacing w:after="120"/>
        <w:jc w:val="both"/>
      </w:pPr>
      <w:r>
        <w:rPr>
          <w:rFonts w:ascii="Arial" w:cs="Arial" w:eastAsia="Arial" w:hAnsi="Arial"/>
          <w:sz w:val="24"/>
          <w:szCs w:val="24"/>
        </w:rPr>
        <w:t xml:space="preserve">ОБДД ОВД г.Токмок после получения сообщения об аварии в тех случаях, когда работы по ликвидации вызывают закрытие проезда, обязаны немедленно направить ответственных лиц на место аварии для решения вопроса о закрытии проезда и установления срока ликвидации повреждения.</w:t>
      </w:r>
    </w:p>
    <w:p>
      <w:pPr>
        <w:spacing w:after="120"/>
        <w:jc w:val="both"/>
      </w:pPr>
      <w:r>
        <w:rPr>
          <w:rFonts w:ascii="Arial" w:cs="Arial" w:eastAsia="Arial" w:hAnsi="Arial"/>
          <w:sz w:val="24"/>
          <w:szCs w:val="24"/>
        </w:rPr>
        <w:t xml:space="preserve">15.2. Работы по ликвидации аварии возлагаются на организацию, допустившую повреждение инженерных сетей и сооружений. Во всех случаях производства работ по ликвидации аварий более 24 часов организация, производящая работы, обязана, не прекращая их, получить наряд на их производство в установленном порядке.</w:t>
      </w:r>
    </w:p>
    <w:p>
      <w:pPr>
        <w:spacing w:after="120"/>
        <w:jc w:val="both"/>
      </w:pPr>
      <w:r>
        <w:rPr>
          <w:rFonts w:ascii="Arial" w:cs="Arial" w:eastAsia="Arial" w:hAnsi="Arial"/>
          <w:sz w:val="24"/>
          <w:szCs w:val="24"/>
        </w:rPr>
        <w:t xml:space="preserve">15.3.Если подземные сооружения пришли в ветхость или вместо них проложено другое сооружение и первое сооружение исключается из эксплуатации, оно должно быть извлечено из грунта. При значительной трудоемкости, высокой стоимости работ по извлечению или другим причинам они могут быть оставлены в грунте, при условии освобождения сооружений от транспортируемых продуктов, демонтажа запорной арматуры, разборки камер и колодцев на глубину не менее 1 метра, тщательного заполнения всех пустот сооружений грунтом. Концы кабельных линий при ликвидации должны быть закупорены, нефте-мазутопроводы пропарены и заглушены, газопроводы и водонесущие трубопроводы заглушены. Все выполненные работы должны быть отражены на исполнительных чертежах, подтверждены эксплуатационной организацией, заказчиком, после чего чертежи передаются в городскую архитектурную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XVI. Ответственность юридических, должностных лиц и граждан за нарушение Правил благоустройства города Токмок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За нарушение настоящих Правил устанавливается дисциплинарная, административная, гражданско-правовая и уголовная ответственность в соответствии с действующим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16.2. Юридические лица, независимо от формы собственности и ведомственности несут ответственность, предусмотренную законодательством Кыргызской Республики за нарушение настоящих Правил.</w:t>
      </w:r>
    </w:p>
    <w:p>
      <w:pPr>
        <w:spacing w:after="120"/>
        <w:jc w:val="both"/>
      </w:pPr>
      <w:r>
        <w:rPr>
          <w:rFonts w:ascii="Arial" w:cs="Arial" w:eastAsia="Arial" w:hAnsi="Arial"/>
          <w:sz w:val="24"/>
          <w:szCs w:val="24"/>
        </w:rPr>
        <w:t xml:space="preserve">16.3. Должностные лица и граждане, виновные в нарушении Правил благоустройства территорий, обеспечения чистоты и порядка, привлекаются к административной ответственности в соответствии со </w:t>
      </w:r>
      <w:r>
        <w:rPr>
          <w:rFonts w:ascii="Arial" w:cs="Arial" w:eastAsia="Arial" w:hAnsi="Arial"/>
          <w:sz w:val="24"/>
          <w:szCs w:val="24"/>
        </w:rPr>
        <w:t xml:space="preserve">ст. 488</w:t>
      </w:r>
      <w:hyperlink w:history="1" r:id="rIdbuyj7d_n7msiuok-svp_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jc w:val="both"/>
      </w:pPr>
      <w:r>
        <w:rPr>
          <w:rFonts w:ascii="Arial" w:cs="Arial" w:eastAsia="Arial" w:hAnsi="Arial"/>
          <w:sz w:val="24"/>
          <w:szCs w:val="24"/>
        </w:rPr>
        <w:t xml:space="preserve">16.4. Должностные лица и граждане несут административную ответственность за повреждение или самовольную вырубку деревьев и кустарников на городских территориях в соответствии со </w:t>
      </w:r>
      <w:r>
        <w:rPr>
          <w:rFonts w:ascii="Arial" w:cs="Arial" w:eastAsia="Arial" w:hAnsi="Arial"/>
          <w:sz w:val="24"/>
          <w:szCs w:val="24"/>
        </w:rPr>
        <w:t xml:space="preserve">ст. 182</w:t>
      </w:r>
      <w:hyperlink w:history="1" r:id="rIdcnynyvgtxl7b_dgt3u1u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 либо уголовную ответственность в соответствии со </w:t>
      </w:r>
      <w:r>
        <w:rPr>
          <w:rFonts w:ascii="Arial" w:cs="Arial" w:eastAsia="Arial" w:hAnsi="Arial"/>
          <w:sz w:val="24"/>
          <w:szCs w:val="24"/>
        </w:rPr>
        <w:t xml:space="preserve">ст. 279</w:t>
      </w:r>
      <w:r>
        <w:rPr>
          <w:rFonts w:ascii="Arial" w:cs="Arial" w:eastAsia="Arial" w:hAnsi="Arial"/>
          <w:sz w:val="24"/>
          <w:szCs w:val="24"/>
        </w:rPr>
        <w:t xml:space="preserve"> Уголовного кодекса Кыргызской Республики.</w:t>
      </w:r>
    </w:p>
    <w:p>
      <w:pPr>
        <w:spacing w:after="120"/>
        <w:jc w:val="both"/>
      </w:pPr>
      <w:r>
        <w:rPr>
          <w:rFonts w:ascii="Arial" w:cs="Arial" w:eastAsia="Arial" w:hAnsi="Arial"/>
          <w:sz w:val="24"/>
          <w:szCs w:val="24"/>
        </w:rPr>
        <w:t xml:space="preserve">16.5. Должностные лица и граждане при нарушении настоящих Правил при производстве работ по строительству и ремонту инженерных сетей и сооружений, благоустройству территорий несут ответственность в соответствии со </w:t>
      </w:r>
      <w:r>
        <w:rPr>
          <w:rFonts w:ascii="Arial" w:cs="Arial" w:eastAsia="Arial" w:hAnsi="Arial"/>
          <w:sz w:val="24"/>
          <w:szCs w:val="24"/>
        </w:rPr>
        <w:t xml:space="preserve">ст. 164</w:t>
      </w:r>
      <w:r>
        <w:rPr>
          <w:rFonts w:ascii="Arial" w:cs="Arial" w:eastAsia="Arial" w:hAnsi="Arial"/>
          <w:sz w:val="24"/>
          <w:szCs w:val="24"/>
        </w:rPr>
        <w:t xml:space="preserve">, </w:t>
      </w:r>
      <w:r>
        <w:rPr>
          <w:rFonts w:ascii="Arial" w:cs="Arial" w:eastAsia="Arial" w:hAnsi="Arial"/>
          <w:sz w:val="24"/>
          <w:szCs w:val="24"/>
        </w:rPr>
        <w:t xml:space="preserve">216</w:t>
      </w:r>
      <w:hyperlink w:history="1" r:id="rId3c0hpsigsd-wfgwyqsrk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jc w:val="both"/>
      </w:pPr>
      <w:r>
        <w:rPr>
          <w:rFonts w:ascii="Arial" w:cs="Arial" w:eastAsia="Arial" w:hAnsi="Arial"/>
          <w:sz w:val="24"/>
          <w:szCs w:val="24"/>
        </w:rPr>
        <w:t xml:space="preserve">16.6. За нарушение правил санитарного содержания мест общего пользования (подъезды, придомовые территории, и т.д.) должностные лица и граждане несут ответственность в соответствии со </w:t>
      </w:r>
      <w:r>
        <w:rPr>
          <w:rFonts w:ascii="Arial" w:cs="Arial" w:eastAsia="Arial" w:hAnsi="Arial"/>
          <w:sz w:val="24"/>
          <w:szCs w:val="24"/>
        </w:rPr>
        <w:t xml:space="preserve">ст. 487</w:t>
      </w:r>
      <w:hyperlink w:history="1" r:id="rIdfcvh--ageeif7muilrgh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w:t>
      </w:r>
    </w:p>
    <w:p>
      <w:pPr>
        <w:spacing w:after="120"/>
        <w:jc w:val="both"/>
      </w:pPr>
      <w:r>
        <w:rPr>
          <w:rFonts w:ascii="Arial" w:cs="Arial" w:eastAsia="Arial" w:hAnsi="Arial"/>
          <w:sz w:val="24"/>
          <w:szCs w:val="24"/>
        </w:rPr>
        <w:t xml:space="preserve">16.7. За выброс, сжигание бытового мусора в неустановленных местах должностные лица и граждане несут ответственность в соответствии со </w:t>
      </w:r>
      <w:r>
        <w:rPr>
          <w:rFonts w:ascii="Arial" w:cs="Arial" w:eastAsia="Arial" w:hAnsi="Arial"/>
          <w:sz w:val="24"/>
          <w:szCs w:val="24"/>
        </w:rPr>
        <w:t xml:space="preserve">ст. 489</w:t>
      </w:r>
      <w:hyperlink w:history="1" r:id="rId0xb3xb__xoy7-yrxsdz43">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об административной ответственности Кыргызской Республики.</w:t>
      </w:r>
    </w:p>
    <w:p>
      <w:pPr>
        <w:spacing w:after="120"/>
        <w:jc w:val="both"/>
      </w:pPr>
      <w:r>
        <w:rPr>
          <w:rFonts w:ascii="Arial" w:cs="Arial" w:eastAsia="Arial" w:hAnsi="Arial"/>
          <w:sz w:val="24"/>
          <w:szCs w:val="24"/>
        </w:rPr>
        <w:t xml:space="preserve">16.8. За неисполнение договорных и гарантийных обязательств, субъект строительства несет административную, гражданско-правовую и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16.9.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w:t>
      </w:r>
      <w:hyperlink w:history="1" r:id="rIdux6c_jmtinddlhvcpcq0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 </w:t>
      </w:r>
      <w:r>
        <w:rPr>
          <w:rFonts w:ascii="Arial" w:cs="Arial" w:eastAsia="Arial" w:hAnsi="Arial"/>
          <w:sz w:val="24"/>
          <w:szCs w:val="24"/>
        </w:rPr>
        <w:t xml:space="preserve">	</w:t>
      </w:r>
      <w:r>
        <w:rPr>
          <w:rFonts w:ascii="Arial" w:cs="Arial" w:eastAsia="Arial" w:hAnsi="Arial"/>
          <w:b/>
          <w:bCs/>
          <w:sz w:val="24"/>
          <w:szCs w:val="24"/>
        </w:rPr>
        <w:t xml:space="preserve"> С.А.Кабаева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vr5n8zzw4tq6fkrey3ft">
      <w:r>
        <w:rPr>
          <w:rFonts w:ascii="Arial" w:cs="Arial" w:eastAsia="Arial" w:hAnsi="Arial"/>
          <w:color w:val="132D3F"/>
          <w:sz w:val="16"/>
          <w:szCs w:val="16"/>
          <w:u w:val="single"/>
        </w:rPr>
        <w:t xml:space="preserve">dalil.kg/document/418035</w:t>
      </w:r>
    </w:hyperlink>
  </w:p>
  <w:p>
    <w:pPr>
      <w:spacing w:after="0" w:before="40"/>
      <w:jc w:val="center"/>
    </w:pPr>
    <w:hyperlink w:history="1" r:id="rIdxurnwszlacoju0vhdrpj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ttfvi-pxsmgpmmhg-d4" Type="http://schemas.openxmlformats.org/officeDocument/2006/relationships/hyperlink" Target="https://dalil.kg/document/203102" TargetMode="External"/><Relationship Id="rIdwsikb3e40uwzi0yvjffkm" Type="http://schemas.openxmlformats.org/officeDocument/2006/relationships/hyperlink" Target="https://dalil.kg/document/418035#p1" TargetMode="External"/><Relationship Id="rIdbuyj7d_n7msiuok-svp_q" Type="http://schemas.openxmlformats.org/officeDocument/2006/relationships/hyperlink" Target="https://dalil.kg/document/6" TargetMode="External"/><Relationship Id="rIdcnynyvgtxl7b_dgt3u1uz" Type="http://schemas.openxmlformats.org/officeDocument/2006/relationships/hyperlink" Target="https://dalil.kg/document/6" TargetMode="External"/><Relationship Id="rId3c0hpsigsd-wfgwyqsrko" Type="http://schemas.openxmlformats.org/officeDocument/2006/relationships/hyperlink" Target="https://dalil.kg/document/6" TargetMode="External"/><Relationship Id="rIdfcvh--ageeif7muilrghw" Type="http://schemas.openxmlformats.org/officeDocument/2006/relationships/hyperlink" Target="https://dalil.kg/document/6" TargetMode="External"/><Relationship Id="rId0xb3xb__xoy7-yrxsdz43" Type="http://schemas.openxmlformats.org/officeDocument/2006/relationships/hyperlink" Target="https://dalil.kg/document/6" TargetMode="External"/><Relationship Id="rIdux6c_jmtinddlhvcpcq0g"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vr5n8zzw4tq6fkrey3ft" Type="http://schemas.openxmlformats.org/officeDocument/2006/relationships/hyperlink" Target="https://dalil.kg/document/418035" TargetMode="External"/><Relationship Id="rIdxurnwszlacoju0vhdrpj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2026-10-05T13:33:58.853Z</dcterms:created>
  <dcterms:modified xsi:type="dcterms:W3CDTF">2026-10-05T13:33:58.853Z</dcterms:modified>
</cp:coreProperties>
</file>

<file path=docProps/custom.xml><?xml version="1.0" encoding="utf-8"?>
<Properties xmlns="http://schemas.openxmlformats.org/officeDocument/2006/custom-properties" xmlns:vt="http://schemas.openxmlformats.org/officeDocument/2006/docPropsVTypes"/>
</file>