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ТОКМОКСКИЙ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XXVI ОЧЕРЕДНАЯ СЕССИЯ ТОКМОКСКОГО ГОРОДСКОГО КЕНЕША IV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29-декабря 2018г № 171/26-4</w:t>
      </w:r>
    </w:p>
    <w:p>
      <w:pPr>
        <w:spacing w:after="120"/>
        <w:jc w:val="both"/>
      </w:pPr>
      <w:r>
        <w:rPr>
          <w:rFonts w:ascii="Arial" w:cs="Arial" w:eastAsia="Arial" w:hAnsi="Arial"/>
          <w:sz w:val="28"/>
          <w:szCs w:val="28"/>
        </w:rPr>
        <w:t xml:space="preserve">О софинансировании проекта по ремонту тротуара ул. Гагарина (от здания Санэпидемстанции до ул.Парковой) г. Токмок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обращения первого вице-мэра г. Токмок К.К. Чотбаева об усмотрении в городском бюджете на 2019 год средства на долевое финансирование проекта «Ремонт тротуара ул. Гагарина (от здания Санэпидемстанции до ул.Парковой) г.Токмок», согласно протокола постоянной депутатской комиссии Токмокского городского кенеша по экономике, бюджету, финансам, налогам и привлечению инвестиций от 24.12.2018 г., а также руководствуясь законами Кыргызской Республики «</w:t>
      </w:r>
      <w:hyperlink w:history="1" r:id="rIds_fjjlljyic-fpp7nxe3v">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w:t>
      </w:r>
      <w:hyperlink w:history="1" r:id="rIdbtdddeipfrtvubjg4fdwi">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Токмокский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Рассмотреть в проекте городского бюджета г.Токмок на 2019 год выделение денежных средств на проведение оплаты софинансирования по проекту «Ремонт тротуара ул.Гагарина (от здания Санэпидемстанции до ул.Парковой) г.Токмок» раздел «Жилищно-коммунальные услуги» в размере 1 472 868 (один миллион четыреста семьдесят две тысяч восемьсот шестьдесят восемь) сом.</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постоянную депутатскую комиссию Токмокского городского кенеша по экономике, бюджету, финансам, налогам и привлечению инвестиций.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 Солтобаев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9mshvlbubccti-8xlpdg">
      <w:r>
        <w:rPr>
          <w:rFonts w:ascii="Arial" w:cs="Arial" w:eastAsia="Arial" w:hAnsi="Arial"/>
          <w:color w:val="132D3F"/>
          <w:sz w:val="16"/>
          <w:szCs w:val="16"/>
          <w:u w:val="single"/>
        </w:rPr>
        <w:t xml:space="preserve">dalil.kg/document/419532</w:t>
      </w:r>
    </w:hyperlink>
  </w:p>
  <w:p>
    <w:pPr>
      <w:spacing w:after="0" w:before="40"/>
      <w:jc w:val="center"/>
    </w:pPr>
    <w:hyperlink w:history="1" r:id="rIdyqm3ltufpjwo7opi-to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_fjjlljyic-fpp7nxe3v" Type="http://schemas.openxmlformats.org/officeDocument/2006/relationships/hyperlink" Target="https://dalil.kg/document/203102" TargetMode="External"/><Relationship Id="rIdbtdddeipfrtvubjg4fdwi"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9mshvlbubccti-8xlpdg" Type="http://schemas.openxmlformats.org/officeDocument/2006/relationships/hyperlink" Target="https://dalil.kg/document/419532" TargetMode="External"/><Relationship Id="rIdyqm3ltufpjwo7opi-to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2026-10-04T13:02:21.323Z</dcterms:created>
  <dcterms:modified xsi:type="dcterms:W3CDTF">2026-10-04T13:02:21.323Z</dcterms:modified>
</cp:coreProperties>
</file>

<file path=docProps/custom.xml><?xml version="1.0" encoding="utf-8"?>
<Properties xmlns="http://schemas.openxmlformats.org/officeDocument/2006/custom-properties" xmlns:vt="http://schemas.openxmlformats.org/officeDocument/2006/docPropsVTypes"/>
</file>