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bl_jrr2bz6lljaqomag7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qlmg5m92zmxrx4dr4rch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otjtbrsvoq71h5rbma8x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Закон Кыргызской Республики «О гражданской защите».</w:t>
      </w:r>
    </w:p>
    <w:p>
      <w:pPr>
        <w:spacing w:after="120"/>
        <w:jc w:val="both"/>
      </w:pPr>
      <w:hyperlink w:history="1" r:id="rIdqu9rlpikn9wdkp6iojm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spacing w:after="120"/>
        <w:jc w:val="both"/>
      </w:pPr>
      <w:hyperlink w:history="1" r:id="rIdtfb28lnhikrbqxbdcb92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7.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«Содействие в предупреждении и ликвидации последствий чрезвычайных ситуаций»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повышение уровня защиты населения и территории Айыльного аймака от чрезвычайных ситуаций;</w:t>
      </w:r>
    </w:p>
    <w:p>
      <w:pPr>
        <w:spacing w:after="120"/>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разрабатывает единую политику по пожарной безопасности Айыльного аймака;</w:t>
      </w:r>
    </w:p>
    <w:p>
      <w:pPr>
        <w:spacing w:after="120"/>
        <w:jc w:val="both"/>
      </w:pPr>
      <w:r>
        <w:rPr>
          <w:rFonts w:ascii="Arial" w:cs="Arial" w:eastAsia="Arial" w:hAnsi="Arial"/>
          <w:sz w:val="24"/>
          <w:szCs w:val="24"/>
        </w:rPr>
        <w:t xml:space="preserve">- создает и управляет системой пожарной безопасности Айыльного аймака, определяет ее главные задачи и источники финансирования, ее правовое обеспечение;</w:t>
      </w:r>
    </w:p>
    <w:p>
      <w:pPr>
        <w:spacing w:after="120"/>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Айыльного аймака.</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 реализует планы Гражданской защиты</w:t>
      </w:r>
    </w:p>
    <w:p>
      <w:pPr>
        <w:spacing w:after="120"/>
        <w:jc w:val="both"/>
      </w:pPr>
      <w:r>
        <w:rPr>
          <w:rFonts w:ascii="Arial" w:cs="Arial" w:eastAsia="Arial" w:hAnsi="Arial"/>
          <w:sz w:val="24"/>
          <w:szCs w:val="24"/>
        </w:rPr>
        <w:t xml:space="preserve">- проводит на территории Айыльного аймака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jc w:val="both"/>
      </w:pPr>
      <w:r>
        <w:rPr>
          <w:rFonts w:ascii="Arial" w:cs="Arial" w:eastAsia="Arial" w:hAnsi="Arial"/>
          <w:sz w:val="24"/>
          <w:szCs w:val="24"/>
        </w:rPr>
        <w:t xml:space="preserve">- организует на территории Айыльного аймака мероприятия по обеспечению радиационной безопасности;</w:t>
      </w:r>
    </w:p>
    <w:p>
      <w:pPr>
        <w:spacing w:after="120"/>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утверждает единую политику по пожарной безопасности Айыльного аймака;</w:t>
      </w:r>
    </w:p>
    <w:p>
      <w:pPr>
        <w:spacing w:after="120"/>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Аламудунская районная государственная администрация;</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Государственной инспекции по экологической и технической безопасности при Правительстве Кыргызской Республики и т.д.</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5.1. Финансирование реализации вопроса местного значения «Содействие в предупреждении и ликвидации последствий чрезвычайных ситуаций»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«Содействие в предупреждении и ликвидации последствий чрезвычайных ситуаций».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bsycrnsnpiprc1y__awr">
      <w:r>
        <w:rPr>
          <w:rFonts w:ascii="Arial" w:cs="Arial" w:eastAsia="Arial" w:hAnsi="Arial"/>
          <w:color w:val="132D3F"/>
          <w:sz w:val="16"/>
          <w:szCs w:val="16"/>
          <w:u w:val="single"/>
        </w:rPr>
        <w:t xml:space="preserve">dalil.kg/document/426687</w:t>
      </w:r>
    </w:hyperlink>
  </w:p>
  <w:p>
    <w:pPr>
      <w:spacing w:after="0" w:before="40"/>
      <w:jc w:val="center"/>
    </w:pPr>
    <w:hyperlink w:history="1" r:id="rIduuyradfvn_a6ebtybpq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_jrr2bz6lljaqomag7_" Type="http://schemas.openxmlformats.org/officeDocument/2006/relationships/hyperlink" Target="https://dalil.kg/document/202913" TargetMode="External"/><Relationship Id="rIdqlmg5m92zmxrx4dr4rchl" Type="http://schemas.openxmlformats.org/officeDocument/2006/relationships/hyperlink" Target="https://dalil.kg/document/111338" TargetMode="External"/><Relationship Id="rIdotjtbrsvoq71h5rbma8x4" Type="http://schemas.openxmlformats.org/officeDocument/2006/relationships/hyperlink" Target="https://dalil.kg/document/203102" TargetMode="External"/><Relationship Id="rIdqu9rlpikn9wdkp6iojmnr" Type="http://schemas.openxmlformats.org/officeDocument/2006/relationships/hyperlink" Target="https://dalil.kg/document/629" TargetMode="External"/><Relationship Id="rIdtfb28lnhikrbqxbdcb92q" Type="http://schemas.openxmlformats.org/officeDocument/2006/relationships/hyperlink" Target="https://dalil.kg/document/22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bsycrnsnpiprc1y__awr" Type="http://schemas.openxmlformats.org/officeDocument/2006/relationships/hyperlink" Target="https://dalil.kg/document/426687" TargetMode="External"/><Relationship Id="rIduuyradfvn_a6ebtybpq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2026-10-04T03:10:48.889Z</dcterms:created>
  <dcterms:modified xsi:type="dcterms:W3CDTF">2026-10-04T03:10:48.889Z</dcterms:modified>
</cp:coreProperties>
</file>

<file path=docProps/custom.xml><?xml version="1.0" encoding="utf-8"?>
<Properties xmlns="http://schemas.openxmlformats.org/officeDocument/2006/custom-properties" xmlns:vt="http://schemas.openxmlformats.org/officeDocument/2006/docPropsVTypes"/>
</file>