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2021 года УП № 42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Асанкулове Ж.А.</w:t>
      </w:r>
    </w:p>
    <w:p>
      <w:pPr>
        <w:spacing w:after="24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конституционного </w:t>
      </w:r>
      <w:hyperlink w:history="1" r:id="rId6rqoajoys6zjkza6xej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Республики», руководствуясь </w:t>
      </w:r>
      <w:hyperlink w:history="1" r:id="rIdml3rexgxt-sr3n2d_rs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70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Асанкулова Женишбска Асанкуловича </w:t>
      </w:r>
      <w:r>
        <w:rPr>
          <w:rFonts w:ascii="Arial" w:cs="Arial" w:eastAsia="Arial" w:hAnsi="Arial"/>
          <w:sz w:val="24"/>
          <w:szCs w:val="24"/>
        </w:rPr>
        <w:t xml:space="preserve">от должности заместителя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njxu0ad1mndxt3yi2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dalil.kg/document/430691</w:t>
      </w:r>
    </w:hyperlink>
  </w:p>
  <w:p>
    <w:pPr>
      <w:spacing w:after="0" w:before="40"/>
      <w:jc w:val="center"/>
    </w:pPr>
    <w:hyperlink w:history="1" r:id="rIdhamlp7ndqtnu77n3ju3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qoajoys6zjkza6xejso" Type="http://schemas.openxmlformats.org/officeDocument/2006/relationships/hyperlink" Target="https://dalil.kg/document/113301" TargetMode="External"/><Relationship Id="rIdml3rexgxt-sr3n2d_rscm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njxu0ad1mndxt3yi2zl" Type="http://schemas.openxmlformats.org/officeDocument/2006/relationships/hyperlink" Target="https://dalil.kg/document/430691" TargetMode="External"/><Relationship Id="rIdhamlp7ndqtnu77n3ju3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2026-10-01T00:03:19.325Z</dcterms:created>
  <dcterms:modified xsi:type="dcterms:W3CDTF">2026-10-01T00:03:19.325Z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