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21 января 2000 года № 35</w:t>
      </w:r>
    </w:p>
    <w:p>
      <w:pPr>
        <w:spacing w:after="480" w:before="200"/>
        <w:jc w:val="center"/>
      </w:pPr>
      <w:r>
        <w:rPr>
          <w:rFonts w:ascii="Arial" w:cs="Arial" w:eastAsia="Arial" w:hAnsi="Arial"/>
          <w:b/>
          <w:bCs/>
          <w:sz w:val="28"/>
          <w:szCs w:val="28"/>
        </w:rPr>
        <w:t xml:space="preserve">Об аварийно-спасательных службах и статусе спасателей</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twho_ynyunyzedyntvvpm">
        <w:r>
          <w:rPr>
            <w:rFonts w:ascii="Arial" w:cs="Arial" w:eastAsia="Arial" w:hAnsi="Arial"/>
            <w:i/>
            <w:iCs/>
            <w:color w:val="1D4ED8"/>
            <w:sz w:val="24"/>
            <w:szCs w:val="24"/>
            <w:u w:val="single"/>
          </w:rPr>
          <w:t xml:space="preserve">25 октября 2011 года № 182</w:t>
        </w:r>
      </w:hyperlink>
      <w:r>
        <w:rPr>
          <w:rFonts w:ascii="Arial" w:cs="Arial" w:eastAsia="Arial" w:hAnsi="Arial"/>
          <w:i/>
          <w:iCs/>
          <w:sz w:val="24"/>
          <w:szCs w:val="24"/>
        </w:rPr>
        <w:t xml:space="preserve">, </w:t>
      </w:r>
      <w:hyperlink w:history="1" r:id="rIdsdaciqt8lyjrq-tsgol2m">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hm8vfqua7naew1vvolusr">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fz_sfmm9wd_dma5nlagsi">
        <w:r>
          <w:rPr>
            <w:rFonts w:ascii="Arial" w:cs="Arial" w:eastAsia="Arial" w:hAnsi="Arial"/>
            <w:i/>
            <w:iCs/>
            <w:color w:val="1D4ED8"/>
            <w:sz w:val="24"/>
            <w:szCs w:val="24"/>
            <w:u w:val="single"/>
          </w:rPr>
          <w:t xml:space="preserve">17 марта 2023 года № 63</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общие организационно-правовые и экономические основы создания и деятельности аварийно-спасательных служб, аварийно-спасательных формирований, устанавливает права, обязанности и ответственность спасателей, определяет основы государственной политики в области правовой и социальной защиты спасателей.</w:t>
      </w:r>
    </w:p>
    <w:p>
      <w:pPr>
        <w:spacing w:after="120"/>
        <w:jc w:val="both"/>
      </w:pPr>
      <w:r>
        <w:rPr>
          <w:rFonts w:ascii="Arial" w:cs="Arial" w:eastAsia="Arial" w:hAnsi="Arial"/>
          <w:i/>
          <w:iCs/>
          <w:sz w:val="24"/>
          <w:szCs w:val="24"/>
        </w:rPr>
        <w:t xml:space="preserve">(В редакции Закона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tqd6ztmrumipkcwnq8rdj">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Аварийно-спасательная служба</w:t>
      </w:r>
      <w:r>
        <w:rPr>
          <w:rFonts w:ascii="Arial" w:cs="Arial" w:eastAsia="Arial" w:hAnsi="Arial"/>
          <w:sz w:val="24"/>
          <w:szCs w:val="24"/>
        </w:rPr>
        <w:t xml:space="preserve"> - это совокупность сил и средств, предназначенных для решения конкретных задач по предупреждению и ликвидации чрезвычайных ситуаций, функционально объединенных в единую систему, основу которой составляют аварийно-спасательные формирования.</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Аварийно-спасательное формирование</w:t>
      </w:r>
      <w:r>
        <w:rPr>
          <w:rFonts w:ascii="Arial" w:cs="Arial" w:eastAsia="Arial" w:hAnsi="Arial"/>
          <w:sz w:val="24"/>
          <w:szCs w:val="24"/>
        </w:rPr>
        <w:t xml:space="preserve"> - это самостоятельная или входящая в состав аварийно-спасательной службы структура, предназначенная для проведения аварийно-спасательных работ, основу которой составляют подразделения спасателей, аттестованные и оснащенные специальной техникой, оборудованием, снаряжением, инструментами, материалами.</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Спасатель</w:t>
      </w:r>
      <w:r>
        <w:rPr>
          <w:rFonts w:ascii="Arial" w:cs="Arial" w:eastAsia="Arial" w:hAnsi="Arial"/>
          <w:sz w:val="24"/>
          <w:szCs w:val="24"/>
        </w:rPr>
        <w:t xml:space="preserve"> - это гражданин, специально подготовленный и аттестованный на проведение аварийно-спасательных работ.</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Аварийно-спасательные работы</w:t>
      </w:r>
      <w:r>
        <w:rPr>
          <w:rFonts w:ascii="Arial" w:cs="Arial" w:eastAsia="Arial" w:hAnsi="Arial"/>
          <w:sz w:val="24"/>
          <w:szCs w:val="24"/>
        </w:rPr>
        <w:t xml:space="preserve"> - это действия по спасению людей, материальных и культурных ценностей, защите природной среды в зоне чрезвычайных ситуаций, локализации чрезвычайных ситуаций и подавлению или доведению до минимально возможного уровня воздействия характерных для них опасных факторов. Аварийно-спасательные работы характеризуются наличием факторов, угрожающих жизни и здоровью проводящих эти работы людей, и требуют специальной подготовки, экипировки и оснащения.</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Неотложные работы при ликвидации чрезвычайных ситуаций</w:t>
      </w:r>
      <w:r>
        <w:rPr>
          <w:rFonts w:ascii="Arial" w:cs="Arial" w:eastAsia="Arial" w:hAnsi="Arial"/>
          <w:sz w:val="24"/>
          <w:szCs w:val="24"/>
        </w:rPr>
        <w:t xml:space="preserve"> - это деятельность по всестороннему обеспечению аварийно-спасательных работ, оказанию населению, пострадавшему в чрезвычайных ситуациях, медицинской и других видов помощи, созданию условий, минимально необходимых для сохранения жизни и здоровья людей, поддержания их работоспособности.</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Статус спасателей</w:t>
      </w:r>
      <w:r>
        <w:rPr>
          <w:rFonts w:ascii="Arial" w:cs="Arial" w:eastAsia="Arial" w:hAnsi="Arial"/>
          <w:sz w:val="24"/>
          <w:szCs w:val="24"/>
        </w:rPr>
        <w:t xml:space="preserve"> - это совокупность прав и обязанностей, установленных и гарантированных государством спасателям. Особенности статуса спасателей определяются возложенными на них обязанностями по участию в проведении работ по ликвидации чрезвычайных ситуаций и связанной с этим угрозой их жизни и здоровью.</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Аварийно-спасательные средства</w:t>
      </w:r>
      <w:r>
        <w:rPr>
          <w:rFonts w:ascii="Arial" w:cs="Arial" w:eastAsia="Arial" w:hAnsi="Arial"/>
          <w:sz w:val="24"/>
          <w:szCs w:val="24"/>
        </w:rPr>
        <w:t xml:space="preserve"> - это техническая, научно-техническая и интеллектуальная продукция, в том числе специализированные средства связи и управления, техника, оборудование, снаряжение, имущество и материалы, методические, видео-, кино-, фотоматериалы по технологии аварийно-спасательных работ, а также программные продукты и базы данных для электронных вычислительных машин и иные средства, предназначенные для проведения аварийно-спасательных работ.</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cj8v6qmewwmgqzvlpr30p">
        <w:r>
          <w:rPr>
            <w:rFonts w:ascii="Arial" w:cs="Arial" w:eastAsia="Arial" w:hAnsi="Arial"/>
            <w:i/>
            <w:iCs/>
            <w:color w:val="1D4ED8"/>
            <w:sz w:val="24"/>
            <w:szCs w:val="24"/>
            <w:u w:val="single"/>
          </w:rPr>
          <w:t xml:space="preserve">17 марта 2023 года № 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Правовые основы создания и деятельности аварийно-спасательных служб и деятельности спасателей</w:t>
      </w:r>
    </w:p>
    <w:p>
      <w:pPr>
        <w:spacing w:after="120"/>
        <w:jc w:val="both"/>
      </w:pPr>
      <w:r>
        <w:rPr>
          <w:rFonts w:ascii="Arial" w:cs="Arial" w:eastAsia="Arial" w:hAnsi="Arial"/>
          <w:sz w:val="24"/>
          <w:szCs w:val="24"/>
        </w:rPr>
        <w:t xml:space="preserve">Правовую основу создания и деятельности аварийно-спасательных служб, аварийно-спасательных формирований и деятельности спасателей составляют </w:t>
      </w:r>
      <w:hyperlink w:history="1" r:id="rIdwqc9fpj7rm_oratmhrwx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иные нормативные правовые акты Кыргызской Республики.</w:t>
      </w:r>
    </w:p>
    <w:p>
      <w:pPr>
        <w:spacing w:after="120"/>
        <w:jc w:val="both"/>
      </w:pPr>
      <w:r>
        <w:rPr>
          <w:rFonts w:ascii="Arial" w:cs="Arial" w:eastAsia="Arial" w:hAnsi="Arial"/>
          <w:b/>
          <w:bCs/>
          <w:sz w:val="24"/>
          <w:szCs w:val="24"/>
        </w:rPr>
        <w:t xml:space="preserve">Статья 3. Основные принципы деятельности аварийно-спасательных служб и спасателей</w:t>
      </w:r>
    </w:p>
    <w:p>
      <w:pPr>
        <w:spacing w:after="120"/>
        <w:jc w:val="both"/>
      </w:pPr>
      <w:r>
        <w:rPr>
          <w:rFonts w:ascii="Arial" w:cs="Arial" w:eastAsia="Arial" w:hAnsi="Arial"/>
          <w:sz w:val="24"/>
          <w:szCs w:val="24"/>
        </w:rPr>
        <w:t xml:space="preserve">Основными принципами деятельности аварийно-спасательных служб, аварийно-спасательных формирований и спасателей являются:</w:t>
      </w:r>
    </w:p>
    <w:p>
      <w:pPr>
        <w:spacing w:after="120"/>
        <w:jc w:val="both"/>
      </w:pPr>
      <w:r>
        <w:rPr>
          <w:rFonts w:ascii="Arial" w:cs="Arial" w:eastAsia="Arial" w:hAnsi="Arial"/>
          <w:sz w:val="24"/>
          <w:szCs w:val="24"/>
        </w:rPr>
        <w:t xml:space="preserve">- принцип гуманизма и милосердия, предусматривающий приоритетность задач спасения жизни и сохранения здоровья людей, защиты природной среды при возникновении чрезвычайных ситуаций;</w:t>
      </w:r>
    </w:p>
    <w:p>
      <w:pPr>
        <w:spacing w:after="120"/>
        <w:jc w:val="both"/>
      </w:pPr>
      <w:r>
        <w:rPr>
          <w:rFonts w:ascii="Arial" w:cs="Arial" w:eastAsia="Arial" w:hAnsi="Arial"/>
          <w:sz w:val="24"/>
          <w:szCs w:val="24"/>
        </w:rPr>
        <w:t xml:space="preserve">- принцип единоначалия руководства аварийно-спасательными службами, аварийно-спасательными формированиями;</w:t>
      </w:r>
    </w:p>
    <w:p>
      <w:pPr>
        <w:spacing w:after="120"/>
        <w:jc w:val="both"/>
      </w:pPr>
      <w:r>
        <w:rPr>
          <w:rFonts w:ascii="Arial" w:cs="Arial" w:eastAsia="Arial" w:hAnsi="Arial"/>
          <w:sz w:val="24"/>
          <w:szCs w:val="24"/>
        </w:rPr>
        <w:t xml:space="preserve">- принцип оправданного риска и обеспечения безопасности при проведении аварийно-спасательных и неотложных работ;</w:t>
      </w:r>
    </w:p>
    <w:p>
      <w:pPr>
        <w:spacing w:after="120"/>
        <w:jc w:val="both"/>
      </w:pPr>
      <w:r>
        <w:rPr>
          <w:rFonts w:ascii="Arial" w:cs="Arial" w:eastAsia="Arial" w:hAnsi="Arial"/>
          <w:sz w:val="24"/>
          <w:szCs w:val="24"/>
        </w:rPr>
        <w:t xml:space="preserve">- принцип постоянной готовности аварийно-спасательных служб, аварийно-спасательных формирований к оперативному реагированию на чрезвычайные ситуации и проведению работ по их ликвидации.</w:t>
      </w:r>
    </w:p>
    <w:p>
      <w:pPr>
        <w:spacing w:after="120"/>
        <w:jc w:val="both"/>
      </w:pPr>
      <w:r>
        <w:rPr>
          <w:rFonts w:ascii="Arial" w:cs="Arial" w:eastAsia="Arial" w:hAnsi="Arial"/>
          <w:b/>
          <w:bCs/>
          <w:sz w:val="24"/>
          <w:szCs w:val="24"/>
        </w:rPr>
        <w:t xml:space="preserve">Статья 4. Государственная поддержка аварийно-спасательных служб и спасателей</w:t>
      </w:r>
    </w:p>
    <w:p>
      <w:pPr>
        <w:spacing w:after="120"/>
        <w:jc w:val="both"/>
      </w:pPr>
      <w:r>
        <w:rPr>
          <w:rFonts w:ascii="Arial" w:cs="Arial" w:eastAsia="Arial" w:hAnsi="Arial"/>
          <w:i/>
          <w:iCs/>
          <w:sz w:val="24"/>
          <w:szCs w:val="24"/>
        </w:rPr>
        <w:t xml:space="preserve">(Утратила силу в соответствии с </w:t>
      </w:r>
      <w:hyperlink w:history="1" r:id="rIdrmu4gkdtkh1ho0n8m-6r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b/>
          <w:bCs/>
          <w:sz w:val="24"/>
          <w:szCs w:val="24"/>
        </w:rPr>
        <w:t xml:space="preserve">Статья 5. Виды аварийно-спасательных работ</w:t>
      </w:r>
    </w:p>
    <w:p>
      <w:pPr>
        <w:spacing w:after="120"/>
        <w:jc w:val="both"/>
      </w:pPr>
      <w:r>
        <w:rPr>
          <w:rFonts w:ascii="Arial" w:cs="Arial" w:eastAsia="Arial" w:hAnsi="Arial"/>
          <w:sz w:val="24"/>
          <w:szCs w:val="24"/>
        </w:rPr>
        <w:t xml:space="preserve">К аварийно-спасательным работам относятся поисково-спасательные, горноспасательные, газоспасательные, противофонтанные работы, а также аварийно-спасательные работы, связанные с тушением пожаров, работы по ликвидации медико-санитарных последствий чрезвычайных ситуаций.</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qbpkh-legcrspnwifodvf">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wykd_x9azubjug0i74svc">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II
 Аварийно-спасательные службы</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Задачи аварийно-спасательных служб</w:t>
      </w:r>
    </w:p>
    <w:p>
      <w:pPr>
        <w:spacing w:after="120"/>
        <w:jc w:val="both"/>
      </w:pPr>
      <w:r>
        <w:rPr>
          <w:rFonts w:ascii="Arial" w:cs="Arial" w:eastAsia="Arial" w:hAnsi="Arial"/>
          <w:sz w:val="24"/>
          <w:szCs w:val="24"/>
        </w:rPr>
        <w:t xml:space="preserve">1. Основными задачами аварийно-спасательных служб, аварийно-спасательных формирований, которые в обязательном порядке возлагаются на них, являются:</w:t>
      </w:r>
    </w:p>
    <w:p>
      <w:pPr>
        <w:spacing w:after="120"/>
        <w:jc w:val="both"/>
      </w:pPr>
      <w:r>
        <w:rPr>
          <w:rFonts w:ascii="Arial" w:cs="Arial" w:eastAsia="Arial" w:hAnsi="Arial"/>
          <w:sz w:val="24"/>
          <w:szCs w:val="24"/>
        </w:rPr>
        <w:t xml:space="preserve">- поддержание органов управления Гражданской защиты,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w:t>
      </w:r>
    </w:p>
    <w:p>
      <w:pPr>
        <w:spacing w:after="120"/>
        <w:jc w:val="both"/>
      </w:pPr>
      <w:r>
        <w:rPr>
          <w:rFonts w:ascii="Arial" w:cs="Arial" w:eastAsia="Arial" w:hAnsi="Arial"/>
          <w:sz w:val="24"/>
          <w:szCs w:val="24"/>
        </w:rPr>
        <w:t xml:space="preserve">- контроль за готовностью обслуживаемых объектов и территорий к проведению на них работ по ликвидации чрезвычайных ситуаций;</w:t>
      </w:r>
    </w:p>
    <w:p>
      <w:pPr>
        <w:spacing w:after="120"/>
        <w:jc w:val="both"/>
      </w:pPr>
      <w:r>
        <w:rPr>
          <w:rFonts w:ascii="Arial" w:cs="Arial" w:eastAsia="Arial" w:hAnsi="Arial"/>
          <w:sz w:val="24"/>
          <w:szCs w:val="24"/>
        </w:rPr>
        <w:t xml:space="preserve">- ликвидация чрезвычайных ситуаций на обслуживаемых объектах или территориях.</w:t>
      </w:r>
    </w:p>
    <w:p>
      <w:pPr>
        <w:spacing w:after="120"/>
        <w:jc w:val="both"/>
      </w:pPr>
      <w:r>
        <w:rPr>
          <w:rFonts w:ascii="Arial" w:cs="Arial" w:eastAsia="Arial" w:hAnsi="Arial"/>
          <w:sz w:val="24"/>
          <w:szCs w:val="24"/>
        </w:rPr>
        <w:t xml:space="preserve">Кроме того, в соответствии с законодательством Кыргызской Республики в области Гражданской защиты на аварийно-спасательные службы, аварийно-спасательные формирования могут возлагаться задачи:</w:t>
      </w:r>
    </w:p>
    <w:p>
      <w:pPr>
        <w:spacing w:after="120"/>
        <w:jc w:val="both"/>
      </w:pPr>
      <w:r>
        <w:rPr>
          <w:rFonts w:ascii="Arial" w:cs="Arial" w:eastAsia="Arial" w:hAnsi="Arial"/>
          <w:sz w:val="24"/>
          <w:szCs w:val="24"/>
        </w:rPr>
        <w:t xml:space="preserve">- по участию в разработке планов Гражданской защиты на обслуживаемых объектах и территориях, планов взаимодействия при ликвидации чрезвычайных ситуаций на других объектах и территориях;</w:t>
      </w:r>
    </w:p>
    <w:p>
      <w:pPr>
        <w:spacing w:after="120"/>
        <w:jc w:val="both"/>
      </w:pPr>
      <w:r>
        <w:rPr>
          <w:rFonts w:ascii="Arial" w:cs="Arial" w:eastAsia="Arial" w:hAnsi="Arial"/>
          <w:sz w:val="24"/>
          <w:szCs w:val="24"/>
        </w:rPr>
        <w:t xml:space="preserve">- по участию в проведении экспертизы предполагаемых для реализации проектов и решений по обслуживаемым объектам и территориям, а также по процессам, которые могут повлиять на обеспечение защиты населения и территорий от чрезвычайных ситуаций на указанных объектах;</w:t>
      </w:r>
    </w:p>
    <w:p>
      <w:pPr>
        <w:spacing w:after="120"/>
        <w:jc w:val="both"/>
      </w:pPr>
      <w:r>
        <w:rPr>
          <w:rFonts w:ascii="Arial" w:cs="Arial" w:eastAsia="Arial" w:hAnsi="Arial"/>
          <w:i/>
          <w:iCs/>
          <w:sz w:val="24"/>
          <w:szCs w:val="24"/>
        </w:rPr>
        <w:t xml:space="preserve">- (абзац утратил силу в соответствии с </w:t>
      </w:r>
      <w:hyperlink w:history="1" r:id="rId9_jxndntfcyelabqorev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65)</w:t>
      </w:r>
    </w:p>
    <w:p>
      <w:pPr>
        <w:spacing w:after="120"/>
        <w:jc w:val="both"/>
      </w:pPr>
      <w:r>
        <w:rPr>
          <w:rFonts w:ascii="Arial" w:cs="Arial" w:eastAsia="Arial" w:hAnsi="Arial"/>
          <w:sz w:val="24"/>
          <w:szCs w:val="24"/>
        </w:rPr>
        <w:t xml:space="preserve">- по участию в контроле за соблюдением технологических и инженерно-технических требований в области предупреждения чрезвычайных ситуаций;</w:t>
      </w:r>
    </w:p>
    <w:p>
      <w:pPr>
        <w:spacing w:after="120"/>
        <w:jc w:val="both"/>
      </w:pPr>
      <w:r>
        <w:rPr>
          <w:rFonts w:ascii="Arial" w:cs="Arial" w:eastAsia="Arial" w:hAnsi="Arial"/>
          <w:sz w:val="24"/>
          <w:szCs w:val="24"/>
        </w:rPr>
        <w:t xml:space="preserve">- по участию в подготовке решений по созданию, размещению, определению номенклатурного состава и объемов резервов материальных ресурсов для предупреждения и ликвидации чрезвычайных ситуаций;</w:t>
      </w:r>
    </w:p>
    <w:p>
      <w:pPr>
        <w:spacing w:after="120"/>
        <w:jc w:val="both"/>
      </w:pPr>
      <w:r>
        <w:rPr>
          <w:rFonts w:ascii="Arial" w:cs="Arial" w:eastAsia="Arial" w:hAnsi="Arial"/>
          <w:sz w:val="24"/>
          <w:szCs w:val="24"/>
        </w:rPr>
        <w:t xml:space="preserve">- по пропаганде знаний в области Гражданской защиты, участию в подготовке населения и работников организаций к действиям в условиях чрезвычайных ситуаций;</w:t>
      </w:r>
    </w:p>
    <w:p>
      <w:pPr>
        <w:spacing w:after="120"/>
        <w:jc w:val="both"/>
      </w:pPr>
      <w:r>
        <w:rPr>
          <w:rFonts w:ascii="Arial" w:cs="Arial" w:eastAsia="Arial" w:hAnsi="Arial"/>
          <w:sz w:val="24"/>
          <w:szCs w:val="24"/>
        </w:rPr>
        <w:t xml:space="preserve">- по участию в разработке нормативных документов по вопросам организации и проведения аварийно-спасательных и неотложных работ;</w:t>
      </w:r>
    </w:p>
    <w:p>
      <w:pPr>
        <w:spacing w:after="120"/>
        <w:jc w:val="both"/>
      </w:pPr>
      <w:r>
        <w:rPr>
          <w:rFonts w:ascii="Arial" w:cs="Arial" w:eastAsia="Arial" w:hAnsi="Arial"/>
          <w:sz w:val="24"/>
          <w:szCs w:val="24"/>
        </w:rPr>
        <w:t xml:space="preserve">- по выработке предложений органам государственной власти по вопросам правового и технического обеспечения деятельности аварийно-спасательных служб, аварийно-спасательных формирований, социальной защиты спасателей и других работников аварийно-спасательных служб, аварийно-спасательных формирований;</w:t>
      </w:r>
    </w:p>
    <w:p>
      <w:pPr>
        <w:spacing w:after="120"/>
        <w:jc w:val="both"/>
      </w:pPr>
      <w:r>
        <w:rPr>
          <w:rFonts w:ascii="Arial" w:cs="Arial" w:eastAsia="Arial" w:hAnsi="Arial"/>
          <w:sz w:val="24"/>
          <w:szCs w:val="24"/>
        </w:rPr>
        <w:t xml:space="preserve">- по участию в разработке и производстве аварийно-спасательных средств, а также другие задачи, не выходящие за рамки гуманных задач, возложенных на государственную систему Гражданской защиты.</w:t>
      </w:r>
    </w:p>
    <w:p>
      <w:pPr>
        <w:spacing w:after="120"/>
        <w:jc w:val="both"/>
      </w:pPr>
      <w:r>
        <w:rPr>
          <w:rFonts w:ascii="Arial" w:cs="Arial" w:eastAsia="Arial" w:hAnsi="Arial"/>
          <w:sz w:val="24"/>
          <w:szCs w:val="24"/>
        </w:rPr>
        <w:t xml:space="preserve">2. Полный перечень задач, возлагаемых на конкретные аварийно-спасательные службы, аварийно-спасательные формирования, определяется по согласованию с уполномоченным государственным органом в области Гражданской защиты, республиканскими и территориальными органами управления Гражданской защиты, в соответствии с их полномочиями и закрепляется в положениях об аварийно-спасательных службах, аварийно-спасательных формированиях или в уставах указанных служб и формирований.</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3vjqghx5gnyl4zfz-agr1">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fwvt5rwzyribye2j_sji7">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Создание аварийно-спасательных служб</w:t>
      </w:r>
    </w:p>
    <w:p>
      <w:pPr>
        <w:spacing w:after="120"/>
        <w:jc w:val="both"/>
      </w:pPr>
      <w:r>
        <w:rPr>
          <w:rFonts w:ascii="Arial" w:cs="Arial" w:eastAsia="Arial" w:hAnsi="Arial"/>
          <w:sz w:val="24"/>
          <w:szCs w:val="24"/>
        </w:rPr>
        <w:t xml:space="preserve">1. Аварийно-спасательные службы, аварийно-спасательные формирования могут создаваться:</w:t>
      </w:r>
    </w:p>
    <w:p>
      <w:pPr>
        <w:spacing w:after="120"/>
        <w:jc w:val="both"/>
      </w:pPr>
      <w:r>
        <w:rPr>
          <w:rFonts w:ascii="Arial" w:cs="Arial" w:eastAsia="Arial" w:hAnsi="Arial"/>
          <w:sz w:val="24"/>
          <w:szCs w:val="24"/>
        </w:rPr>
        <w:t xml:space="preserve">- на постоянной штатной основе - профессиональные аварийно-спасательные службы, профессиональные аварийно-спасательные формирования;</w:t>
      </w:r>
    </w:p>
    <w:p>
      <w:pPr>
        <w:spacing w:after="120"/>
        <w:jc w:val="both"/>
      </w:pPr>
      <w:r>
        <w:rPr>
          <w:rFonts w:ascii="Arial" w:cs="Arial" w:eastAsia="Arial" w:hAnsi="Arial"/>
          <w:sz w:val="24"/>
          <w:szCs w:val="24"/>
        </w:rPr>
        <w:t xml:space="preserve">- на нештатной основе - нештатные аварийно-спасательные формирования;</w:t>
      </w:r>
    </w:p>
    <w:p>
      <w:pPr>
        <w:spacing w:after="120"/>
        <w:jc w:val="both"/>
      </w:pPr>
      <w:r>
        <w:rPr>
          <w:rFonts w:ascii="Arial" w:cs="Arial" w:eastAsia="Arial" w:hAnsi="Arial"/>
          <w:sz w:val="24"/>
          <w:szCs w:val="24"/>
        </w:rPr>
        <w:t xml:space="preserve">- на общественных началах - общественные аварийно-спасательные формирования.</w:t>
      </w:r>
    </w:p>
    <w:p>
      <w:pPr>
        <w:spacing w:after="120"/>
        <w:jc w:val="both"/>
      </w:pPr>
      <w:r>
        <w:rPr>
          <w:rFonts w:ascii="Arial" w:cs="Arial" w:eastAsia="Arial" w:hAnsi="Arial"/>
          <w:sz w:val="24"/>
          <w:szCs w:val="24"/>
        </w:rPr>
        <w:t xml:space="preserve">2. Профессиональные аварийно-спасательные службы, профессиональные аварийно-спасательные формирования создаются:</w:t>
      </w:r>
    </w:p>
    <w:p>
      <w:pPr>
        <w:spacing w:after="120"/>
        <w:jc w:val="both"/>
      </w:pPr>
      <w:r>
        <w:rPr>
          <w:rFonts w:ascii="Arial" w:cs="Arial" w:eastAsia="Arial" w:hAnsi="Arial"/>
          <w:sz w:val="24"/>
          <w:szCs w:val="24"/>
        </w:rPr>
        <w:t xml:space="preserve">- в государственных органах - решениями руководителей министерств, государственного комитета, ведомств и организаций Кыргызской Республики, согласованными с уполномоченным государственным органом в области Гражданской защиты;</w:t>
      </w:r>
    </w:p>
    <w:p>
      <w:pPr>
        <w:spacing w:after="120"/>
        <w:jc w:val="both"/>
      </w:pPr>
      <w:r>
        <w:rPr>
          <w:rFonts w:ascii="Arial" w:cs="Arial" w:eastAsia="Arial" w:hAnsi="Arial"/>
          <w:sz w:val="24"/>
          <w:szCs w:val="24"/>
        </w:rPr>
        <w:t xml:space="preserve">- </w:t>
      </w:r>
      <w:r>
        <w:rPr>
          <w:rFonts w:ascii="Arial" w:cs="Arial" w:eastAsia="Arial" w:hAnsi="Arial"/>
          <w:i/>
          <w:iCs/>
          <w:sz w:val="24"/>
          <w:szCs w:val="24"/>
        </w:rPr>
        <w:t xml:space="preserve">(абзац утратил силу в соответствии с </w:t>
      </w:r>
      <w:hyperlink w:history="1" r:id="rIdanvnff3ccpkhhtdqpw9l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sz w:val="24"/>
          <w:szCs w:val="24"/>
        </w:rPr>
        <w:t xml:space="preserve">- в организациях, занимающихся одним или несколькими видами деятельности, при осуществлении которых законодательством Кыргызской Республики предусмотрено обязательное наличие у организаций собственных аварийно-спасательных служб, аварийно-спасательных формирований, - руководством организаций по согласованию с органами управления Гражданской защиты на территориальном уровне;</w:t>
      </w:r>
    </w:p>
    <w:p>
      <w:pPr>
        <w:spacing w:after="120"/>
        <w:jc w:val="both"/>
      </w:pPr>
      <w:r>
        <w:rPr>
          <w:rFonts w:ascii="Arial" w:cs="Arial" w:eastAsia="Arial" w:hAnsi="Arial"/>
          <w:sz w:val="24"/>
          <w:szCs w:val="24"/>
        </w:rPr>
        <w:t xml:space="preserve">- на частной основе - юридическими и физическими лицами.</w:t>
      </w:r>
    </w:p>
    <w:p>
      <w:pPr>
        <w:spacing w:after="120"/>
        <w:jc w:val="both"/>
      </w:pPr>
      <w:r>
        <w:rPr>
          <w:rFonts w:ascii="Arial" w:cs="Arial" w:eastAsia="Arial" w:hAnsi="Arial"/>
          <w:sz w:val="24"/>
          <w:szCs w:val="24"/>
        </w:rPr>
        <w:t xml:space="preserve">3. Нештатные аварийно-спасательные формирования создаются организациями из числа своих работников в обязательном порядке, если это предусмотрено их учредительными документами.</w:t>
      </w:r>
    </w:p>
    <w:p>
      <w:pPr>
        <w:spacing w:after="120"/>
        <w:jc w:val="both"/>
      </w:pPr>
      <w:r>
        <w:rPr>
          <w:rFonts w:ascii="Arial" w:cs="Arial" w:eastAsia="Arial" w:hAnsi="Arial"/>
          <w:sz w:val="24"/>
          <w:szCs w:val="24"/>
        </w:rPr>
        <w:t xml:space="preserve">4. Общественные аварийно-спасательные формирования создаются местными государственными администрациями и органами местного самоуправления из числа местных жителей на добровольной основе, по согласованию с территориальными органами уполномоченного государственного органа в сфере Гражданской защиты.</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buqee013-olch5rgklkm9">
        <w:r>
          <w:rPr>
            <w:rFonts w:ascii="Arial" w:cs="Arial" w:eastAsia="Arial" w:hAnsi="Arial"/>
            <w:i/>
            <w:iCs/>
            <w:color w:val="1D4ED8"/>
            <w:sz w:val="24"/>
            <w:szCs w:val="24"/>
            <w:u w:val="single"/>
          </w:rPr>
          <w:t xml:space="preserve">25 октября 2011 года № 182</w:t>
        </w:r>
      </w:hyperlink>
      <w:r>
        <w:rPr>
          <w:rFonts w:ascii="Arial" w:cs="Arial" w:eastAsia="Arial" w:hAnsi="Arial"/>
          <w:i/>
          <w:iCs/>
          <w:sz w:val="24"/>
          <w:szCs w:val="24"/>
        </w:rPr>
        <w:t xml:space="preserve">, </w:t>
      </w:r>
      <w:hyperlink w:history="1" r:id="rIdswq2wmu9hj0paf4drhlj2">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cbdcfyb_hvexjnzaowzwc">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x6zz-yixx0-z2yqqfp1cv">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hyperlink w:history="1" r:id="rIdkfercrg97m5vwwwognc7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июля 2015 года № 147 внесены изменения в статью 7, изложенную на государственном языке.</w:t>
      </w:r>
    </w:p>
    <w:p>
      <w:pPr>
        <w:spacing w:after="120"/>
        <w:jc w:val="both"/>
      </w:pPr>
      <w:r>
        <w:rPr>
          <w:rFonts w:ascii="Arial" w:cs="Arial" w:eastAsia="Arial" w:hAnsi="Arial"/>
          <w:b/>
          <w:bCs/>
          <w:sz w:val="24"/>
          <w:szCs w:val="24"/>
        </w:rPr>
        <w:t xml:space="preserve">Статья 8. Состав аварийно-спасательных служб</w:t>
      </w:r>
    </w:p>
    <w:p>
      <w:pPr>
        <w:spacing w:after="120"/>
        <w:jc w:val="both"/>
      </w:pPr>
      <w:r>
        <w:rPr>
          <w:rFonts w:ascii="Arial" w:cs="Arial" w:eastAsia="Arial" w:hAnsi="Arial"/>
          <w:sz w:val="24"/>
          <w:szCs w:val="24"/>
        </w:rPr>
        <w:t xml:space="preserve">Состав и структуру аварийно-спасательных служб, аварийно-спасательных формирований определяют создающие их государственные органы исполнительной власти Кыргызской Республики, органы местного самоуправления, юридические лица исходя из возложенных на них задач по Гражданской защите.</w:t>
      </w:r>
    </w:p>
    <w:p>
      <w:pPr>
        <w:spacing w:after="120"/>
        <w:jc w:val="both"/>
      </w:pPr>
      <w:r>
        <w:rPr>
          <w:rFonts w:ascii="Arial" w:cs="Arial" w:eastAsia="Arial" w:hAnsi="Arial"/>
          <w:sz w:val="24"/>
          <w:szCs w:val="24"/>
        </w:rPr>
        <w:t xml:space="preserve">В состав аварийно-спасательных служб входят органы управления указанных служб, аварийно-спасательные формирования и иные формирования, обеспечивающие решение стоящих перед аварийно-спасательными службами задач. Кроме того, в состав аварийно-спасательных служб могут входить научно-исследовательские учреждения, образовательные учреждения по подготовке спасателей, учреждения по подготовке поисковых собак и организации по производству аварийно-спасательных средств.</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nf1b76pjh2incbqm08mhm">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tcvbspdubvswivg-1sgo3">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9. Комплектование аварийно-спасательных служб</w:t>
      </w:r>
    </w:p>
    <w:p>
      <w:pPr>
        <w:spacing w:after="120"/>
        <w:jc w:val="both"/>
      </w:pPr>
      <w:r>
        <w:rPr>
          <w:rFonts w:ascii="Arial" w:cs="Arial" w:eastAsia="Arial" w:hAnsi="Arial"/>
          <w:sz w:val="24"/>
          <w:szCs w:val="24"/>
        </w:rPr>
        <w:t xml:space="preserve">1. Комплектование аварийно-спасательных служб, аварийно-спасательных формирований осуществляется на добровольной основе.</w:t>
      </w:r>
    </w:p>
    <w:p>
      <w:pPr>
        <w:spacing w:after="120"/>
        <w:jc w:val="both"/>
      </w:pPr>
      <w:r>
        <w:rPr>
          <w:rFonts w:ascii="Arial" w:cs="Arial" w:eastAsia="Arial" w:hAnsi="Arial"/>
          <w:sz w:val="24"/>
          <w:szCs w:val="24"/>
        </w:rPr>
        <w:t xml:space="preserve">2. В профессиональные аварийно-спасательные службы, профессиональные аварийно-спасательные формирования на должности спасателей, в образовательные учреждения по подготовке спасателей для обучения принимаются граждане, имеющие среднее (полное) образование, признанные при медицинском освидетельствовании годными к работе спасателями и соответствующие установленным требованиям к уровню их профессиональной и физической подготовки, а также требованиям, предъявляемым к их морально-психологическим качествам.</w:t>
      </w:r>
    </w:p>
    <w:p>
      <w:pPr>
        <w:spacing w:after="120"/>
        <w:jc w:val="both"/>
      </w:pPr>
      <w:r>
        <w:rPr>
          <w:rFonts w:ascii="Arial" w:cs="Arial" w:eastAsia="Arial" w:hAnsi="Arial"/>
          <w:sz w:val="24"/>
          <w:szCs w:val="24"/>
        </w:rPr>
        <w:t xml:space="preserve">3. К непосредственному исполнению обязанностей спасателей в профессиональных формированиях допускаются граждане, достигшие возраста </w:t>
      </w:r>
      <w:r>
        <w:rPr>
          <w:rFonts w:ascii="Arial" w:cs="Arial" w:eastAsia="Arial" w:hAnsi="Arial"/>
          <w:sz w:val="24"/>
          <w:szCs w:val="24"/>
        </w:rPr>
        <w:t xml:space="preserve">18 лет</w:t>
      </w:r>
      <w:r>
        <w:rPr>
          <w:rFonts w:ascii="Arial" w:cs="Arial" w:eastAsia="Arial" w:hAnsi="Arial"/>
          <w:sz w:val="24"/>
          <w:szCs w:val="24"/>
        </w:rPr>
        <w:t xml:space="preserve">, имеющие среднее (полное) общее образование, прошедшие обучение по программе подготовки спасателей и аттестованные в установленном порядке на проведение аварийно-спасательных работ.</w:t>
      </w:r>
    </w:p>
    <w:p>
      <w:pPr>
        <w:spacing w:after="120"/>
        <w:jc w:val="both"/>
      </w:pPr>
      <w:r>
        <w:rPr>
          <w:rFonts w:ascii="Arial" w:cs="Arial" w:eastAsia="Arial" w:hAnsi="Arial"/>
          <w:sz w:val="24"/>
          <w:szCs w:val="24"/>
        </w:rPr>
        <w:t xml:space="preserve">4. При приеме граждан в профессиональные аварийно-спасательные службы, профессиональные аварийно-спасательные формирования на должности спасателей с ними заключается трудовой договор (контракт), в котором закрепляются особенности и режим работы спасателей; порядок и условия оплаты труда, социальные гарантии и льготы спасателям; обязательство неукоснительного выполнения спасателями возложенных на них обязанностей и распоряжений руководителей указанных аварийно-спасательных служб, аварийно-спасательных формирований на дежурстве и при проведении работ по ликвидации чрезвычайных ситуаций.</w:t>
      </w:r>
    </w:p>
    <w:p>
      <w:pPr>
        <w:spacing w:after="120"/>
        <w:jc w:val="both"/>
      </w:pPr>
      <w:r>
        <w:rPr>
          <w:rFonts w:ascii="Arial" w:cs="Arial" w:eastAsia="Arial" w:hAnsi="Arial"/>
          <w:b/>
          <w:bCs/>
          <w:sz w:val="24"/>
          <w:szCs w:val="24"/>
        </w:rPr>
        <w:t xml:space="preserve">Статья 10. Регистрация спасательных служб</w:t>
      </w:r>
    </w:p>
    <w:p>
      <w:pPr>
        <w:spacing w:after="120"/>
        <w:jc w:val="both"/>
      </w:pPr>
      <w:r>
        <w:rPr>
          <w:rFonts w:ascii="Arial" w:cs="Arial" w:eastAsia="Arial" w:hAnsi="Arial"/>
          <w:i/>
          <w:iCs/>
          <w:sz w:val="24"/>
          <w:szCs w:val="24"/>
        </w:rPr>
        <w:t xml:space="preserve">(Утратила силу в соответствии с </w:t>
      </w:r>
      <w:hyperlink w:history="1" r:id="rIdt6zswmsa1zlqx5lgq-ut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26 июня 2020 года № 65)</w:t>
      </w:r>
    </w:p>
    <w:p>
      <w:pPr>
        <w:spacing w:after="120"/>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Регистрация спасательных служб</w:t>
      </w:r>
    </w:p>
    <w:p>
      <w:pPr>
        <w:spacing w:after="120"/>
        <w:jc w:val="both"/>
      </w:pPr>
      <w:r>
        <w:rPr>
          <w:rFonts w:ascii="Arial" w:cs="Arial" w:eastAsia="Arial" w:hAnsi="Arial"/>
          <w:sz w:val="24"/>
          <w:szCs w:val="24"/>
        </w:rPr>
        <w:t xml:space="preserve">1. Все аварийно-спасательные службы, аварийно-спасательные формирования подлежат обязательной регистрации.</w:t>
      </w:r>
    </w:p>
    <w:p>
      <w:pPr>
        <w:spacing w:after="120"/>
        <w:jc w:val="both"/>
      </w:pPr>
      <w:r>
        <w:rPr>
          <w:rFonts w:ascii="Arial" w:cs="Arial" w:eastAsia="Arial" w:hAnsi="Arial"/>
          <w:sz w:val="24"/>
          <w:szCs w:val="24"/>
        </w:rPr>
        <w:t xml:space="preserve">2. Регистрацию аварийно-спасательных служб, аварийно-спасательных формирований осуществляет уполномоченный орган в области Гражданской защиты в порядке, установленном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uc8d9qlfdzvi0bibznkld">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11. Деятельность аварийно-спасательных служб</w:t>
      </w:r>
    </w:p>
    <w:p>
      <w:pPr>
        <w:spacing w:after="120"/>
        <w:jc w:val="both"/>
      </w:pPr>
      <w:r>
        <w:rPr>
          <w:rFonts w:ascii="Arial" w:cs="Arial" w:eastAsia="Arial" w:hAnsi="Arial"/>
          <w:sz w:val="24"/>
          <w:szCs w:val="24"/>
        </w:rPr>
        <w:t xml:space="preserve">1. Аварийно-спасательные службы, аварийно-спасательные формирования в своей деятельности руководствуются настоящим Законом и нормативными правовыми актами Кыргызской Республики в области Гражданской защиты.</w:t>
      </w:r>
    </w:p>
    <w:p>
      <w:pPr>
        <w:spacing w:after="120"/>
        <w:jc w:val="both"/>
      </w:pPr>
      <w:r>
        <w:rPr>
          <w:rFonts w:ascii="Arial" w:cs="Arial" w:eastAsia="Arial" w:hAnsi="Arial"/>
          <w:sz w:val="24"/>
          <w:szCs w:val="24"/>
        </w:rPr>
        <w:t xml:space="preserve">2. В связи с особым характером деятельности профессиональных аварийно-спасательных служб, профессиональных аварийно-спасательных формирований руководство ими предполагает неукоснительное выполнение всеми работниками профессиональных аварийно-спасательных служб, профессиональных аварийно-спасательных формирований приказов и распоряжений, отдаваемых руководителями указанных служб и формирований. Данное требование распространяется на нештатные и общественные аварийно-спасательные формирования при участии указанных формирований в проведении работ по ликвидации чрезвычайных ситуаций.</w:t>
      </w:r>
    </w:p>
    <w:p>
      <w:pPr>
        <w:spacing w:after="120"/>
        <w:jc w:val="both"/>
      </w:pPr>
      <w:r>
        <w:rPr>
          <w:rFonts w:ascii="Arial" w:cs="Arial" w:eastAsia="Arial" w:hAnsi="Arial"/>
          <w:sz w:val="24"/>
          <w:szCs w:val="24"/>
        </w:rPr>
        <w:t xml:space="preserve">3. Прекращение работ как средство разрешения коллективного трудового спора в профессиональных аварийно-спасательных службах, профессиональных аварийно-спасательных формированиях не допускается.</w:t>
      </w:r>
    </w:p>
    <w:p>
      <w:pPr>
        <w:spacing w:after="120"/>
        <w:jc w:val="both"/>
      </w:pPr>
      <w:r>
        <w:rPr>
          <w:rFonts w:ascii="Arial" w:cs="Arial" w:eastAsia="Arial" w:hAnsi="Arial"/>
          <w:sz w:val="24"/>
          <w:szCs w:val="24"/>
        </w:rPr>
        <w:t xml:space="preserve">4. Профессиональные аварийно-спасательные службы, профессиональные аварийно-спасательные формирования могут осуществлять свою деятельность по обслуживанию объектов и территорий на договорной основе.</w:t>
      </w:r>
    </w:p>
    <w:p>
      <w:pPr>
        <w:spacing w:after="120"/>
        <w:jc w:val="both"/>
      </w:pPr>
      <w:r>
        <w:rPr>
          <w:rFonts w:ascii="Arial" w:cs="Arial" w:eastAsia="Arial" w:hAnsi="Arial"/>
          <w:sz w:val="24"/>
          <w:szCs w:val="24"/>
        </w:rPr>
        <w:t xml:space="preserve">5. Готовность профессиональных аварийно-спасательных служб, профессиональных аварийно-спасательных формирований к реагированию на чрезвычайные ситуации и проведению работ по их ликвидации проверяется в ходе аттестации, а также в ходе проверок, осуществляемых в пределах своих полномочий уполномоченным государственным органом Кыргызской Республики в области Гражданской защиты, органами государственного надзора, органами управления Гражданской защиты на территориальном уровне.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gt0sjg1u_s1ynpthou1a9">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ctbf-vg9ohgaeqhb33ulc">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12. Аттестация аварийно-спасательных служб</w:t>
      </w:r>
    </w:p>
    <w:p>
      <w:pPr>
        <w:spacing w:after="120"/>
        <w:jc w:val="both"/>
      </w:pPr>
      <w:r>
        <w:rPr>
          <w:rFonts w:ascii="Arial" w:cs="Arial" w:eastAsia="Arial" w:hAnsi="Arial"/>
          <w:sz w:val="24"/>
          <w:szCs w:val="24"/>
        </w:rPr>
        <w:t xml:space="preserve">1. Все аварийно-спасательные службы, аварийно-спасательные формирования, спасатели подлежат обязательной аттестации в порядке, установленном Кабинетом Министров Кыргызской Республики.</w:t>
      </w:r>
    </w:p>
    <w:p>
      <w:pPr>
        <w:spacing w:after="120"/>
        <w:jc w:val="both"/>
      </w:pPr>
      <w:r>
        <w:rPr>
          <w:rFonts w:ascii="Arial" w:cs="Arial" w:eastAsia="Arial" w:hAnsi="Arial"/>
          <w:sz w:val="24"/>
          <w:szCs w:val="24"/>
        </w:rPr>
        <w:t xml:space="preserve">2. Аварийно-спасательные службы, аварийно-спасательные формирования, не прошедшие аттестацию или не подтвердившие в ходе проверок свою готовность к реагированию на чрезвычайные ситуации и проведению работ по их ликвидации, к обслуживанию организаций по договору не допускаются и к проведению аварийно-спасательных работ не привлекаются.</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dvjei0gtkdmr5twctqr_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eoicnkq2xvhnzm-0or0yt">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Привлечение аварийно-спасательных служб к ликвидации чрезвычайных ситуаций</w:t>
      </w:r>
    </w:p>
    <w:p>
      <w:pPr>
        <w:spacing w:after="120"/>
        <w:jc w:val="both"/>
      </w:pPr>
      <w:r>
        <w:rPr>
          <w:rFonts w:ascii="Arial" w:cs="Arial" w:eastAsia="Arial" w:hAnsi="Arial"/>
          <w:sz w:val="24"/>
          <w:szCs w:val="24"/>
        </w:rPr>
        <w:t xml:space="preserve">1. Привлечение аварийно-спасательных служб, аварийно-спасательных формирований, общественных аварийно-спасательных формирований к ликвидации чрезвычайных ситуаций осуществляется:</w:t>
      </w:r>
    </w:p>
    <w:p>
      <w:pPr>
        <w:spacing w:after="120"/>
        <w:jc w:val="both"/>
      </w:pPr>
      <w:r>
        <w:rPr>
          <w:rFonts w:ascii="Arial" w:cs="Arial" w:eastAsia="Arial" w:hAnsi="Arial"/>
          <w:sz w:val="24"/>
          <w:szCs w:val="24"/>
        </w:rPr>
        <w:t xml:space="preserve">- в соответствии с планами Гражданской защиты на обслуживаемых указанными аварийно-спасательными службами, аварийно-спасательными формированиями объектах и территориях;</w:t>
      </w:r>
    </w:p>
    <w:p>
      <w:pPr>
        <w:spacing w:after="120"/>
        <w:jc w:val="both"/>
      </w:pPr>
      <w:r>
        <w:rPr>
          <w:rFonts w:ascii="Arial" w:cs="Arial" w:eastAsia="Arial" w:hAnsi="Arial"/>
          <w:sz w:val="24"/>
          <w:szCs w:val="24"/>
        </w:rPr>
        <w:t xml:space="preserve">- в соответствии с планами взаимодействия при ликвидации чрезвычайных ситуаций на других объектах и территориях;</w:t>
      </w:r>
    </w:p>
    <w:p>
      <w:pPr>
        <w:spacing w:after="120"/>
        <w:jc w:val="both"/>
      </w:pPr>
      <w:r>
        <w:rPr>
          <w:rFonts w:ascii="Arial" w:cs="Arial" w:eastAsia="Arial" w:hAnsi="Arial"/>
          <w:sz w:val="24"/>
          <w:szCs w:val="24"/>
        </w:rPr>
        <w:t xml:space="preserve">- в соответствии с установленным порядком действий при возникновении и развитии чрезвычайных ситуаций;</w:t>
      </w:r>
    </w:p>
    <w:p>
      <w:pPr>
        <w:spacing w:after="120"/>
        <w:jc w:val="both"/>
      </w:pPr>
      <w:r>
        <w:rPr>
          <w:rFonts w:ascii="Arial" w:cs="Arial" w:eastAsia="Arial" w:hAnsi="Arial"/>
          <w:sz w:val="24"/>
          <w:szCs w:val="24"/>
        </w:rPr>
        <w:t xml:space="preserve">- по решению уполномоченных на то должностных лиц органов государственной власти Кыргызской Республики, органов местного самоуправления, юридических лиц, осуществляющих руководство деятельностью указанных аварийно-спасательных служб, аварийно-спасательных формирований либо имеющих на то установленные законодательством Кыргызской Республики в области Гражданской защиты полномочия, на основе запроса органов государственной власти Кыргызской Республики, органов местного самоуправления, организаций, на территории которых сложились чрезвычайные ситуации или к полномочиям которых отнесена ликвидация указанных ситуаций, на основе запроса руководителей ликвидации чрезвычайных ситуаций либо по согласованию с указанными органами и руководителями ликвидации чрезвычайных ситуаций.</w:t>
      </w:r>
    </w:p>
    <w:p>
      <w:pPr>
        <w:spacing w:after="120"/>
        <w:jc w:val="both"/>
      </w:pPr>
      <w:r>
        <w:rPr>
          <w:rFonts w:ascii="Arial" w:cs="Arial" w:eastAsia="Arial" w:hAnsi="Arial"/>
          <w:sz w:val="24"/>
          <w:szCs w:val="24"/>
        </w:rPr>
        <w:t xml:space="preserve">Привлечение профессиональных аварийно-спасательных служб, профессиональных аварийно-спасательных формирований к ликвидации чрезвычайных ситуаций по решению уполномоченных на то должностных лиц должно сопровождаться обязательным принятием мер, обеспечивающих установленный законодательством Кыргызской Республики в области Гражданской защиты уровень защищенности от чрезвычайных ситуаций объектов и территорий, обслуживаемых указанными службами и формированиями.</w:t>
      </w:r>
    </w:p>
    <w:p>
      <w:pPr>
        <w:spacing w:after="120"/>
        <w:jc w:val="both"/>
      </w:pPr>
      <w:r>
        <w:rPr>
          <w:rFonts w:ascii="Arial" w:cs="Arial" w:eastAsia="Arial" w:hAnsi="Arial"/>
          <w:sz w:val="24"/>
          <w:szCs w:val="24"/>
        </w:rPr>
        <w:t xml:space="preserve">2. Привлечение профессиональных аварийно-спасательных служб, профессиональных аварийно-спасательных формирований к ликвидации чрезвычайных ситуаций за пределами территории Кыргызской Республики осуществляется по решению Кабинета Министров Кыргызской Республики на основе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yhfattozgelfcdsyglwwp">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i8wz4bixkvq2sbms0uota">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14. Руководство работами по ликвидации чрезвычайных ситуаций</w:t>
      </w:r>
    </w:p>
    <w:p>
      <w:pPr>
        <w:spacing w:after="120"/>
        <w:jc w:val="both"/>
      </w:pPr>
      <w:r>
        <w:rPr>
          <w:rFonts w:ascii="Arial" w:cs="Arial" w:eastAsia="Arial" w:hAnsi="Arial"/>
          <w:sz w:val="24"/>
          <w:szCs w:val="24"/>
        </w:rPr>
        <w:t xml:space="preserve">1. Руководство всеми силами и средствами, привлеченными к ликвидации чрезвычайных ситуаций, и организацию их взаимодействия осуществляют руководители ликвидации чрезвычайных ситуаций.</w:t>
      </w:r>
    </w:p>
    <w:p>
      <w:pPr>
        <w:spacing w:after="120"/>
        <w:jc w:val="both"/>
      </w:pPr>
      <w:r>
        <w:rPr>
          <w:rFonts w:ascii="Arial" w:cs="Arial" w:eastAsia="Arial" w:hAnsi="Arial"/>
          <w:sz w:val="24"/>
          <w:szCs w:val="24"/>
        </w:rPr>
        <w:t xml:space="preserve">2. Руководители аварийно-спасательных служб, аварийно-спасательных формирований, прибывшие в зоны чрезвычайных ситуаций первыми, принимают на себя полномочия по исполнению обязанностей руководителей по ликвидации чрезвычайных ситуаций и исполняют их до прибытия руководителей ликвидации чрезвычайных ситуаций, назначенных в порядке, установленном законодательством Кыргызской Республики в области Гражданской защиты, планами Гражданской защиты или назначенных органами государственной власти, органами местного самоуправления, руководителями организаций, к полномочиям которых отнесена ликвидация данных чрезвычайных ситуаций.</w:t>
      </w:r>
    </w:p>
    <w:p>
      <w:pPr>
        <w:spacing w:after="120"/>
        <w:jc w:val="both"/>
      </w:pPr>
      <w:r>
        <w:rPr>
          <w:rFonts w:ascii="Arial" w:cs="Arial" w:eastAsia="Arial" w:hAnsi="Arial"/>
          <w:sz w:val="24"/>
          <w:szCs w:val="24"/>
        </w:rPr>
        <w:t xml:space="preserve">3. Решения руководителей по ликвидации чрезвычайных ситуаций, направленные на ликвидацию чрезвычайных ситуаций, являются обязательными для всех граждан и организаций, находящихся в зонах чрезвычайных ситуаций, если иное не предусмотрено законодательством Кыргызской Республики в области Гражданской защиты.</w:t>
      </w:r>
    </w:p>
    <w:p>
      <w:pPr>
        <w:spacing w:after="120"/>
        <w:jc w:val="both"/>
      </w:pPr>
      <w:r>
        <w:rPr>
          <w:rFonts w:ascii="Arial" w:cs="Arial" w:eastAsia="Arial" w:hAnsi="Arial"/>
          <w:sz w:val="24"/>
          <w:szCs w:val="24"/>
        </w:rPr>
        <w:t xml:space="preserve">4. Никто не вправе вмешиваться в деятельность руководителей по ликвидации чрезвычайных ситуаций, по руководству работами по ликвидации чрезвычайных ситуаций, иначе как отстранив их в установленном порядке от исполнения обязанностей и приняв руководство на себя или назначив другое должностное лицо.</w:t>
      </w:r>
    </w:p>
    <w:p>
      <w:pPr>
        <w:spacing w:after="120"/>
        <w:jc w:val="both"/>
      </w:pPr>
      <w:r>
        <w:rPr>
          <w:rFonts w:ascii="Arial" w:cs="Arial" w:eastAsia="Arial" w:hAnsi="Arial"/>
          <w:sz w:val="24"/>
          <w:szCs w:val="24"/>
        </w:rPr>
        <w:t xml:space="preserve">5. Полномочия руководителя по ликвидации чрезвычайных ситуаций определяются Кабинетом Министров Кыргызской Республики, органами государственной власти Кыргызской Республики, органами местного самоуправления, руководством организаций в соответствии с законодательством Кыргызской Республики в области Гражданской защиты.</w:t>
      </w:r>
    </w:p>
    <w:p>
      <w:pPr>
        <w:spacing w:after="120"/>
        <w:jc w:val="both"/>
      </w:pPr>
      <w:r>
        <w:rPr>
          <w:rFonts w:ascii="Arial" w:cs="Arial" w:eastAsia="Arial" w:hAnsi="Arial"/>
          <w:sz w:val="24"/>
          <w:szCs w:val="24"/>
        </w:rPr>
        <w:t xml:space="preserve">6. В случае крайней необходимости руководители по ликвидации чрезвычайных ситуаций вправе самостоятельно принимать решения:</w:t>
      </w:r>
    </w:p>
    <w:p>
      <w:pPr>
        <w:spacing w:after="120"/>
        <w:jc w:val="both"/>
      </w:pPr>
      <w:r>
        <w:rPr>
          <w:rFonts w:ascii="Arial" w:cs="Arial" w:eastAsia="Arial" w:hAnsi="Arial"/>
          <w:sz w:val="24"/>
          <w:szCs w:val="24"/>
        </w:rPr>
        <w:t xml:space="preserve">- о проведении эвакуационных мероприятий;</w:t>
      </w:r>
    </w:p>
    <w:p>
      <w:pPr>
        <w:spacing w:after="120"/>
        <w:jc w:val="both"/>
      </w:pPr>
      <w:r>
        <w:rPr>
          <w:rFonts w:ascii="Arial" w:cs="Arial" w:eastAsia="Arial" w:hAnsi="Arial"/>
          <w:sz w:val="24"/>
          <w:szCs w:val="24"/>
        </w:rPr>
        <w:t xml:space="preserve">- об остановке деятельности организаций, находящихся в зонах чрезвычайных ситуаций;</w:t>
      </w:r>
    </w:p>
    <w:p>
      <w:pPr>
        <w:spacing w:after="120"/>
        <w:jc w:val="both"/>
      </w:pPr>
      <w:r>
        <w:rPr>
          <w:rFonts w:ascii="Arial" w:cs="Arial" w:eastAsia="Arial" w:hAnsi="Arial"/>
          <w:sz w:val="24"/>
          <w:szCs w:val="24"/>
        </w:rPr>
        <w:t xml:space="preserve">- о проведении аварийно-спасательных работ на объектах и территориях организаций, находящихся в зонах чрезвычайных ситуаций;</w:t>
      </w:r>
    </w:p>
    <w:p>
      <w:pPr>
        <w:spacing w:after="120"/>
        <w:jc w:val="both"/>
      </w:pPr>
      <w:r>
        <w:rPr>
          <w:rFonts w:ascii="Arial" w:cs="Arial" w:eastAsia="Arial" w:hAnsi="Arial"/>
          <w:sz w:val="24"/>
          <w:szCs w:val="24"/>
        </w:rPr>
        <w:t xml:space="preserve">- об ограничении доступа людей в зоны чрезвычайных ситуаций;</w:t>
      </w:r>
    </w:p>
    <w:p>
      <w:pPr>
        <w:spacing w:after="120"/>
        <w:jc w:val="both"/>
      </w:pPr>
      <w:r>
        <w:rPr>
          <w:rFonts w:ascii="Arial" w:cs="Arial" w:eastAsia="Arial" w:hAnsi="Arial"/>
          <w:sz w:val="24"/>
          <w:szCs w:val="24"/>
        </w:rPr>
        <w:t xml:space="preserve">- об использовании в порядке, установленном законодательством Кыргызской Республики, средств связи, транспортных средств и иного имущества организаций, находящихся в зонах чрезвычайных ситуаций;</w:t>
      </w:r>
    </w:p>
    <w:p>
      <w:pPr>
        <w:spacing w:after="120"/>
        <w:jc w:val="both"/>
      </w:pPr>
      <w:r>
        <w:rPr>
          <w:rFonts w:ascii="Arial" w:cs="Arial" w:eastAsia="Arial" w:hAnsi="Arial"/>
          <w:sz w:val="24"/>
          <w:szCs w:val="24"/>
        </w:rPr>
        <w:t xml:space="preserve">- о привлечении к проведению работ по ликвидации чрезвычайных ситуаций нештатных и общественных аварийно-спасательных формирований, а также спасателей, не входящих в состав указанных формирований, при наличии у них документов, подтверждающих их аттестацию на проведение аварийно-спасательных работ;</w:t>
      </w:r>
    </w:p>
    <w:p>
      <w:pPr>
        <w:spacing w:after="120"/>
        <w:jc w:val="both"/>
      </w:pPr>
      <w:r>
        <w:rPr>
          <w:rFonts w:ascii="Arial" w:cs="Arial" w:eastAsia="Arial" w:hAnsi="Arial"/>
          <w:sz w:val="24"/>
          <w:szCs w:val="24"/>
        </w:rPr>
        <w:t xml:space="preserve">- о привлечении на добровольной основе населения к проведению неотложных работ, а также отдельных граждан, не являющихся спасателями, с их согласия к проведению аварийно-спасательных работ;</w:t>
      </w:r>
    </w:p>
    <w:p>
      <w:pPr>
        <w:spacing w:after="120"/>
        <w:jc w:val="both"/>
      </w:pPr>
      <w:r>
        <w:rPr>
          <w:rFonts w:ascii="Arial" w:cs="Arial" w:eastAsia="Arial" w:hAnsi="Arial"/>
          <w:sz w:val="24"/>
          <w:szCs w:val="24"/>
        </w:rPr>
        <w:t xml:space="preserve">- о принятии других необходимых мер, обусловленных развитием чрезвычайных ситуаций и ходом работ по их ликвидации.</w:t>
      </w:r>
    </w:p>
    <w:p>
      <w:pPr>
        <w:spacing w:after="120"/>
        <w:jc w:val="both"/>
      </w:pPr>
      <w:r>
        <w:rPr>
          <w:rFonts w:ascii="Arial" w:cs="Arial" w:eastAsia="Arial" w:hAnsi="Arial"/>
          <w:sz w:val="24"/>
          <w:szCs w:val="24"/>
        </w:rPr>
        <w:t xml:space="preserve">Руководители по ликвидации чрезвычайных ситуаций обязаны принять все меры по незамедлительному информированию соответствующих органов государственной власти, органов местного самоуправления, руководства организаций о принятых ими в случае крайней необходимости решениях.</w:t>
      </w:r>
    </w:p>
    <w:p>
      <w:pPr>
        <w:spacing w:after="120"/>
        <w:jc w:val="both"/>
      </w:pPr>
      <w:r>
        <w:rPr>
          <w:rFonts w:ascii="Arial" w:cs="Arial" w:eastAsia="Arial" w:hAnsi="Arial"/>
          <w:sz w:val="24"/>
          <w:szCs w:val="24"/>
        </w:rPr>
        <w:t xml:space="preserve">7. Руководители по ликвидации чрезвычайных ситуаций, руководители аварийно-спасательных служб, аварийно-спасательных формирований имеют право на полную и достоверную информацию о чрезвычайных ситуациях, необходимую для организации работ по их ликвидации.</w:t>
      </w:r>
    </w:p>
    <w:p>
      <w:pPr>
        <w:spacing w:after="120"/>
        <w:jc w:val="both"/>
      </w:pPr>
      <w:r>
        <w:rPr>
          <w:rFonts w:ascii="Arial" w:cs="Arial" w:eastAsia="Arial" w:hAnsi="Arial"/>
          <w:sz w:val="24"/>
          <w:szCs w:val="24"/>
        </w:rPr>
        <w:t xml:space="preserve">8. В случае технологической невозможности проведения всего объема аварийно-спасательных работ руководители по ликвидации чрезвычайных ситуаций могут принимать решение о приостановке аварийно-спасательных работ в целом или их части, предприняв в первоочередном порядке все возможные меры по спасению находящихся в зонах чрезвычайных ситуаций людей.</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7kcbnr8a93ecj-jk5oh_l">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9u05goxqwwftlu_um8fqz">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w:t>
      </w:r>
      <w:hyperlink w:history="1" r:id="rIdwoxgkscy9_gwhd2q9xlu8">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июля 2015 года № 147 внесены изменения в статью 14, изложенную на государственном языке.</w:t>
      </w:r>
    </w:p>
    <w:p>
      <w:pPr>
        <w:spacing w:after="120"/>
        <w:jc w:val="both"/>
      </w:pPr>
      <w:r>
        <w:rPr>
          <w:rFonts w:ascii="Arial" w:cs="Arial" w:eastAsia="Arial" w:hAnsi="Arial"/>
          <w:b/>
          <w:bCs/>
          <w:sz w:val="24"/>
          <w:szCs w:val="24"/>
        </w:rPr>
        <w:t xml:space="preserve">Статья 15. Возмещение спасательным службам расходов на ликвидацию чрезвычайных ситуаций</w:t>
      </w:r>
    </w:p>
    <w:p>
      <w:pPr>
        <w:spacing w:after="120"/>
        <w:jc w:val="both"/>
      </w:pPr>
      <w:r>
        <w:rPr>
          <w:rFonts w:ascii="Arial" w:cs="Arial" w:eastAsia="Arial" w:hAnsi="Arial"/>
          <w:sz w:val="24"/>
          <w:szCs w:val="24"/>
        </w:rPr>
        <w:t xml:space="preserve">1. Возмещение расходов на перевозку, размещение привлекаемых сил и средств к проведению работ по ликвидации чрезвычайных ситуаций, материально-техническое, финансовое, медицинское и иное обеспечение, а также оплату труда спасателей, работников аварийно-спасательных служб и аварийно-спасательных формирований производится в соответствии с договорами. Возмещение указанных расходов аварийно-спасательных служб и аварийно-спасательных формирований, созданных в государственных органах, производится из средств республиканского бюджета в установленном порядке.</w:t>
      </w:r>
    </w:p>
    <w:p>
      <w:pPr>
        <w:spacing w:after="120"/>
        <w:jc w:val="both"/>
      </w:pPr>
      <w:r>
        <w:rPr>
          <w:rFonts w:ascii="Arial" w:cs="Arial" w:eastAsia="Arial" w:hAnsi="Arial"/>
          <w:sz w:val="24"/>
          <w:szCs w:val="24"/>
        </w:rPr>
        <w:t xml:space="preserve">2. Неиспользованные средства, поступившие по договорам от организаций, остаются в распоряжении аварийно-спасательных служб, аварийно-спасательных формирований.</w:t>
      </w:r>
    </w:p>
    <w:p>
      <w:pPr>
        <w:spacing w:after="120"/>
        <w:jc w:val="both"/>
      </w:pPr>
      <w:r>
        <w:rPr>
          <w:rFonts w:ascii="Arial" w:cs="Arial" w:eastAsia="Arial" w:hAnsi="Arial"/>
          <w:sz w:val="24"/>
          <w:szCs w:val="24"/>
        </w:rPr>
        <w:t xml:space="preserve">Неиспользованные бюджетные средства подлежат зачислению в доход республиканского бюджета в соответствии с </w:t>
      </w:r>
      <w:r>
        <w:rPr>
          <w:rFonts w:ascii="Arial" w:cs="Arial" w:eastAsia="Arial" w:hAnsi="Arial"/>
          <w:sz w:val="24"/>
          <w:szCs w:val="24"/>
        </w:rPr>
        <w:t xml:space="preserve">бюджетным</w:t>
      </w:r>
      <w:r>
        <w:rPr>
          <w:rFonts w:ascii="Arial" w:cs="Arial" w:eastAsia="Arial" w:hAnsi="Arial"/>
          <w:sz w:val="24"/>
          <w:szCs w:val="24"/>
        </w:rPr>
        <w:t xml:space="preserve"> законодательством.</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re1onclrlvhijjfhaoxky">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ydp7u45s9p3sww4qay7q4">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16. Содействие аварийно-спасательным службам в осуществлении их деятельности</w:t>
      </w:r>
    </w:p>
    <w:p>
      <w:pPr>
        <w:spacing w:after="120"/>
        <w:jc w:val="both"/>
      </w:pPr>
      <w:r>
        <w:rPr>
          <w:rFonts w:ascii="Arial" w:cs="Arial" w:eastAsia="Arial" w:hAnsi="Arial"/>
          <w:i/>
          <w:iCs/>
          <w:sz w:val="24"/>
          <w:szCs w:val="24"/>
        </w:rPr>
        <w:t xml:space="preserve">(Утратила силу в соответствии с </w:t>
      </w:r>
      <w:hyperlink w:history="1" r:id="rIdbd7zfqj5omobhkpdbtz6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b/>
          <w:bCs/>
          <w:sz w:val="24"/>
          <w:szCs w:val="24"/>
        </w:rPr>
        <w:t xml:space="preserve">Статья 17. Ответственность аварийно-спасательных служб</w:t>
      </w:r>
    </w:p>
    <w:p>
      <w:pPr>
        <w:spacing w:after="120"/>
        <w:jc w:val="both"/>
      </w:pPr>
      <w:r>
        <w:rPr>
          <w:rFonts w:ascii="Arial" w:cs="Arial" w:eastAsia="Arial" w:hAnsi="Arial"/>
          <w:sz w:val="24"/>
          <w:szCs w:val="24"/>
        </w:rPr>
        <w:t xml:space="preserve">Профессиональные аварийно-спасательные службы, профессиональные аварийно-спасательные формирования, обслуживающие организации по договорам, несут материальную ответственность за ущерб, нанесенный указанным организациям неправильными действиями в ходе проведения работ по ликвидации чрезвычайных ситуаций. Размер ущерба и порядок его возмещения определяются в соответствии с </w:t>
      </w:r>
      <w:r>
        <w:rPr>
          <w:rFonts w:ascii="Arial" w:cs="Arial" w:eastAsia="Arial" w:hAnsi="Arial"/>
          <w:sz w:val="24"/>
          <w:szCs w:val="24"/>
        </w:rPr>
        <w:t xml:space="preserve">гражданским </w:t>
      </w:r>
      <w:r>
        <w:rPr>
          <w:rFonts w:ascii="Arial" w:cs="Arial" w:eastAsia="Arial" w:hAnsi="Arial"/>
          <w:sz w:val="24"/>
          <w:szCs w:val="24"/>
        </w:rPr>
        <w:t xml:space="preserve">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ommdodfm3imfp9eg592gt">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18. Координация деятельности аварийно-спасательных служб</w:t>
      </w:r>
    </w:p>
    <w:p>
      <w:pPr>
        <w:spacing w:after="120"/>
        <w:jc w:val="both"/>
      </w:pPr>
      <w:r>
        <w:rPr>
          <w:rFonts w:ascii="Arial" w:cs="Arial" w:eastAsia="Arial" w:hAnsi="Arial"/>
          <w:sz w:val="24"/>
          <w:szCs w:val="24"/>
        </w:rPr>
        <w:t xml:space="preserve">Координацию деятельности аварийно-спасательных служб, аварийно-спасательных формирований по проведению аварийно-спасательных работ осуществляет уполномоченный государственный орган Кыргызской Республики в области Гражданской защиты.</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de77cggxg5avnsdqojpeq">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19. Перемещение, перепрофилирование, ликвидация аварийно-спасательных служб</w:t>
      </w:r>
    </w:p>
    <w:p>
      <w:pPr>
        <w:spacing w:after="120"/>
        <w:jc w:val="both"/>
      </w:pPr>
      <w:r>
        <w:rPr>
          <w:rFonts w:ascii="Arial" w:cs="Arial" w:eastAsia="Arial" w:hAnsi="Arial"/>
          <w:sz w:val="24"/>
          <w:szCs w:val="24"/>
        </w:rPr>
        <w:t xml:space="preserve">1. Основанием для перемещения в другую местность, перепрофилирования на другой вид аварийно-спасательных работ или ликвидации профессиональных аварийно-спасательных служб, профессиональных аварийно-спасательных формирований, а также для ликвидации нештатных аварийно-спасательных формирований являются прекращение функционирования обслуживаемых ими организаций или устранение опасности возникновения чрезвычайных ситуаций, для предупреждения и ликвидации которых предназначены указанные службы и формирования.</w:t>
      </w:r>
    </w:p>
    <w:p>
      <w:pPr>
        <w:spacing w:after="120"/>
        <w:jc w:val="both"/>
      </w:pPr>
      <w:r>
        <w:rPr>
          <w:rFonts w:ascii="Arial" w:cs="Arial" w:eastAsia="Arial" w:hAnsi="Arial"/>
          <w:sz w:val="24"/>
          <w:szCs w:val="24"/>
        </w:rPr>
        <w:t xml:space="preserve">2. Решения о перемещении, перепрофилировании или ликвидации профессиональных аварийно-спасательных служб, профессиональных аварийно-спасательных формирований, а также решение о ликвидации нештатных аварийно-спасательных формирований принимают создавшие их органы исполнительной власти Кыргызской Республики, органы местного самоуправления, организации по согласованию с уполномоченными государственными органами Кыргызской Республики в области Гражданской защиты.</w:t>
      </w:r>
    </w:p>
    <w:p>
      <w:pPr>
        <w:spacing w:after="120"/>
        <w:jc w:val="both"/>
      </w:pPr>
      <w:r>
        <w:rPr>
          <w:rFonts w:ascii="Arial" w:cs="Arial" w:eastAsia="Arial" w:hAnsi="Arial"/>
          <w:sz w:val="24"/>
          <w:szCs w:val="24"/>
        </w:rPr>
        <w:t xml:space="preserve">3. При принятии решений о ликвидации нештатных аварийно-спасательных формирований, созданных по решению администрации юридических лиц, их руководство информирует уполномоченный государственный орган Кыргызской Республики в области Гражданской защиты на территориальном уровне.</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vnliyv0kpv8dhbeiujbbv">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 </w:t>
      </w:r>
      <w:hyperlink w:history="1" r:id="rIduwt1g3rurfvltkxfyuiel">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w:t>
      </w:r>
      <w:hyperlink w:history="1" r:id="rIdtephhx2i47k1yy9axx8su">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июля 2015 года № 147 внесены изменения в статью 19, изложенную на государственном языке.</w:t>
      </w:r>
    </w:p>
    <w:p>
      <w:pPr>
        <w:spacing w:after="120"/>
        <w:jc w:val="both"/>
      </w:pPr>
      <w:r>
        <w:rPr>
          <w:rFonts w:ascii="Arial" w:cs="Arial" w:eastAsia="Arial" w:hAnsi="Arial"/>
          <w:b/>
          <w:bCs/>
          <w:sz w:val="24"/>
          <w:szCs w:val="24"/>
        </w:rPr>
        <w:t xml:space="preserve">Статья 20. Финансирование создания и деятельности аварийно-спасательных служб</w:t>
      </w:r>
    </w:p>
    <w:p>
      <w:pPr>
        <w:spacing w:after="120"/>
        <w:jc w:val="both"/>
      </w:pPr>
      <w:r>
        <w:rPr>
          <w:rFonts w:ascii="Arial" w:cs="Arial" w:eastAsia="Arial" w:hAnsi="Arial"/>
          <w:sz w:val="24"/>
          <w:szCs w:val="24"/>
        </w:rPr>
        <w:t xml:space="preserve">Финансирование создания и деятельности аварийно-спасательных служб, аварийно-спасательных формирований может осуществляться за счет:</w:t>
      </w:r>
    </w:p>
    <w:p>
      <w:pPr>
        <w:spacing w:after="120"/>
        <w:jc w:val="both"/>
      </w:pPr>
      <w:r>
        <w:rPr>
          <w:rFonts w:ascii="Arial" w:cs="Arial" w:eastAsia="Arial" w:hAnsi="Arial"/>
          <w:sz w:val="24"/>
          <w:szCs w:val="24"/>
        </w:rPr>
        <w:t xml:space="preserve">- государственного бюджета, фондов и иных средств органов местной государственной администрации, а также финансовых средств организаций, создающих аварийно-спасательные службы, аварийно-спасательные формирования;</w:t>
      </w:r>
    </w:p>
    <w:p>
      <w:pPr>
        <w:spacing w:after="120"/>
        <w:jc w:val="both"/>
      </w:pPr>
      <w:r>
        <w:rPr>
          <w:rFonts w:ascii="Arial" w:cs="Arial" w:eastAsia="Arial" w:hAnsi="Arial"/>
          <w:sz w:val="24"/>
          <w:szCs w:val="24"/>
        </w:rPr>
        <w:t xml:space="preserve">- финансовых средств, поступающих от реализации договоров с организациями об их обслуживании;</w:t>
      </w:r>
    </w:p>
    <w:p>
      <w:pPr>
        <w:spacing w:after="120"/>
        <w:jc w:val="both"/>
      </w:pPr>
      <w:r>
        <w:rPr>
          <w:rFonts w:ascii="Arial" w:cs="Arial" w:eastAsia="Arial" w:hAnsi="Arial"/>
          <w:sz w:val="24"/>
          <w:szCs w:val="24"/>
        </w:rPr>
        <w:t xml:space="preserve">- общественных фондов, создаваемых за счет взносов и добровольных пожертвований граждан и организаций на защиту и спасение людей, оказание им помощи в чрезвычайных ситуациях;</w:t>
      </w:r>
    </w:p>
    <w:p>
      <w:pPr>
        <w:spacing w:after="120"/>
        <w:jc w:val="both"/>
      </w:pPr>
      <w:r>
        <w:rPr>
          <w:rFonts w:ascii="Arial" w:cs="Arial" w:eastAsia="Arial" w:hAnsi="Arial"/>
          <w:sz w:val="24"/>
          <w:szCs w:val="24"/>
        </w:rPr>
        <w:t xml:space="preserve">- фондов поддержки аварийно-спасательных служб, аварийно-спасательных формирований, специальных фондов ликвидации чрезвычайных ситуаций;</w:t>
      </w:r>
    </w:p>
    <w:p>
      <w:pPr>
        <w:spacing w:after="120"/>
        <w:jc w:val="both"/>
      </w:pPr>
      <w:r>
        <w:rPr>
          <w:rFonts w:ascii="Arial" w:cs="Arial" w:eastAsia="Arial" w:hAnsi="Arial"/>
          <w:sz w:val="24"/>
          <w:szCs w:val="24"/>
        </w:rPr>
        <w:t xml:space="preserve">- страховых фондов.</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03ifjuixzsp43vvme-y1r">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Порядок разрешения споров по вопросам деятельности аварийно-спасательных служб</w:t>
      </w:r>
    </w:p>
    <w:p>
      <w:pPr>
        <w:spacing w:after="120"/>
        <w:jc w:val="both"/>
      </w:pPr>
      <w:r>
        <w:rPr>
          <w:rFonts w:ascii="Arial" w:cs="Arial" w:eastAsia="Arial" w:hAnsi="Arial"/>
          <w:i/>
          <w:iCs/>
          <w:sz w:val="24"/>
          <w:szCs w:val="24"/>
        </w:rPr>
        <w:t xml:space="preserve">(Утратила силу в соответствии с </w:t>
      </w:r>
      <w:hyperlink w:history="1" r:id="rIdalvqwugywed1xn_sc4iu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b/>
          <w:bCs/>
          <w:sz w:val="24"/>
          <w:szCs w:val="24"/>
        </w:rPr>
        <w:t xml:space="preserve">Статья 22. Аварийно-спасательные службы Вооруженных Сил Кыргызской Республики</w:t>
      </w:r>
    </w:p>
    <w:p>
      <w:pPr>
        <w:spacing w:after="120"/>
        <w:jc w:val="both"/>
      </w:pPr>
      <w:r>
        <w:rPr>
          <w:rFonts w:ascii="Arial" w:cs="Arial" w:eastAsia="Arial" w:hAnsi="Arial"/>
          <w:sz w:val="24"/>
          <w:szCs w:val="24"/>
        </w:rPr>
        <w:t xml:space="preserve">1. Аварийно-спасательные службы, аварийно-спасательные формирования Вооруженных Сил Кыргызской Республики создаются решением государственного органа исполнительной власти, ведающим вопросами обороны, по согласованию с уполномоченным государственным органом Кыргызской Республики в области Гражданской защиты.</w:t>
      </w:r>
    </w:p>
    <w:p>
      <w:pPr>
        <w:spacing w:after="120"/>
        <w:jc w:val="both"/>
      </w:pPr>
      <w:r>
        <w:rPr>
          <w:rFonts w:ascii="Arial" w:cs="Arial" w:eastAsia="Arial" w:hAnsi="Arial"/>
          <w:sz w:val="24"/>
          <w:szCs w:val="24"/>
        </w:rPr>
        <w:t xml:space="preserve">2. Требования к состоянию здоровья, физической и профессиональной подготовке личного состава аварийно-спасательных служб, аварийно-спасательных формирований Вооруженных Сил Кыргызской Республики, а также гарантии их социальной защиты не могут быть ниже установленных настоящим Законом для спасателей аналогичных гражданских профессиональных аварийно-спасательных служб, профессиональных аварийно-спасательных формирований.</w:t>
      </w:r>
    </w:p>
    <w:p>
      <w:pPr>
        <w:spacing w:after="120"/>
        <w:jc w:val="both"/>
      </w:pPr>
      <w:r>
        <w:rPr>
          <w:rFonts w:ascii="Arial" w:cs="Arial" w:eastAsia="Arial" w:hAnsi="Arial"/>
          <w:sz w:val="24"/>
          <w:szCs w:val="24"/>
        </w:rPr>
        <w:t xml:space="preserve">3. Привлечение аварийно-спасательных служб, аварийно-спасательных формирований Вооруженных Сил Кыргызской Республики к ликвидации чрезвычайных ситуаций осуществляется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Кыргызской Республики от </w:t>
      </w:r>
      <w:hyperlink w:history="1" r:id="rIdhind9aykg9dbvfwtbpkxo">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III
 Спасатели и их статус</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Спасатели</w:t>
      </w:r>
    </w:p>
    <w:p>
      <w:pPr>
        <w:spacing w:after="120"/>
        <w:jc w:val="both"/>
      </w:pPr>
      <w:r>
        <w:rPr>
          <w:rFonts w:ascii="Arial" w:cs="Arial" w:eastAsia="Arial" w:hAnsi="Arial"/>
          <w:sz w:val="24"/>
          <w:szCs w:val="24"/>
        </w:rPr>
        <w:t xml:space="preserve">1. Граждане Кыргызской Республики приобретают статус спасателей на основании решения соответствующих аттестационных органов по результатам аттестации после прохождения указанными гражданами медицинского освидетельствования, выполнения нормативов по физической подготовке, обучения по программам подготовки спасателей и аттестации на проведение аварийно-спасательных работ.</w:t>
      </w:r>
    </w:p>
    <w:p>
      <w:pPr>
        <w:spacing w:after="120"/>
        <w:jc w:val="both"/>
      </w:pPr>
      <w:r>
        <w:rPr>
          <w:rFonts w:ascii="Arial" w:cs="Arial" w:eastAsia="Arial" w:hAnsi="Arial"/>
          <w:sz w:val="24"/>
          <w:szCs w:val="24"/>
        </w:rPr>
        <w:t xml:space="preserve">2. Гражданам Кыргызской Республики при принятии решения о присвоении им статуса спасателей органами аттестации выдаются удостоверения установленного образца, книжка спасателя, жетон с нанесенным на него фамилией, именем и отчеством, группой крови и регистрационным номером спасателя.</w:t>
      </w:r>
    </w:p>
    <w:p>
      <w:pPr>
        <w:spacing w:after="120"/>
        <w:jc w:val="both"/>
      </w:pPr>
      <w:r>
        <w:rPr>
          <w:rFonts w:ascii="Arial" w:cs="Arial" w:eastAsia="Arial" w:hAnsi="Arial"/>
          <w:sz w:val="24"/>
          <w:szCs w:val="24"/>
        </w:rPr>
        <w:t xml:space="preserve">Книжка спасателя предназначена для учета участия спасателя в работах по ликвидации чрезвычайных ситуаций. Положение о книжке спасателя утверждается уполномоченным государственным органом Кыргызской Республики в области Гражданской защиты.</w:t>
      </w:r>
    </w:p>
    <w:p>
      <w:pPr>
        <w:spacing w:after="120"/>
        <w:jc w:val="both"/>
      </w:pPr>
      <w:r>
        <w:rPr>
          <w:rFonts w:ascii="Arial" w:cs="Arial" w:eastAsia="Arial" w:hAnsi="Arial"/>
          <w:i/>
          <w:iCs/>
          <w:sz w:val="24"/>
          <w:szCs w:val="24"/>
        </w:rPr>
        <w:t xml:space="preserve">(В редакции Закона КР от </w:t>
      </w:r>
      <w:hyperlink w:history="1" r:id="rId8hgaqeo6kxml_i7v089eo">
        <w:r>
          <w:rPr>
            <w:rFonts w:ascii="Arial" w:cs="Arial" w:eastAsia="Arial" w:hAnsi="Arial"/>
            <w:i/>
            <w:iCs/>
            <w:color w:val="1D4ED8"/>
            <w:sz w:val="24"/>
            <w:szCs w:val="24"/>
            <w:u w:val="single"/>
          </w:rPr>
          <w:t xml:space="preserve">26 июня 2020 года № 65</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Аттестация спасателей</w:t>
      </w:r>
    </w:p>
    <w:p>
      <w:pPr>
        <w:spacing w:after="120"/>
        <w:jc w:val="both"/>
      </w:pPr>
      <w:r>
        <w:rPr>
          <w:rFonts w:ascii="Arial" w:cs="Arial" w:eastAsia="Arial" w:hAnsi="Arial"/>
          <w:i/>
          <w:iCs/>
          <w:sz w:val="24"/>
          <w:szCs w:val="24"/>
        </w:rPr>
        <w:t xml:space="preserve">(Утратила силу в соответствии с </w:t>
      </w:r>
      <w:hyperlink w:history="1" r:id="rIdi61o-s0lbwv1wzp_pxsv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17 марта 2023 года </w:t>
      </w:r>
      <w:r>
        <w:rPr>
          <w:rFonts w:ascii="Arial" w:cs="Arial" w:eastAsia="Arial" w:hAnsi="Arial"/>
          <w:i/>
          <w:iCs/>
          <w:sz w:val="24"/>
          <w:szCs w:val="24"/>
        </w:rPr>
        <w:t xml:space="preserve">№ </w:t>
      </w:r>
      <w:r>
        <w:rPr>
          <w:rFonts w:ascii="Arial" w:cs="Arial" w:eastAsia="Arial" w:hAnsi="Arial"/>
          <w:i/>
          <w:iCs/>
          <w:sz w:val="24"/>
          <w:szCs w:val="24"/>
        </w:rPr>
        <w:t xml:space="preserve">63)</w:t>
      </w:r>
    </w:p>
    <w:p>
      <w:pPr>
        <w:spacing w:after="120"/>
        <w:jc w:val="both"/>
      </w:pPr>
      <w:r>
        <w:rPr>
          <w:rFonts w:ascii="Arial" w:cs="Arial" w:eastAsia="Arial" w:hAnsi="Arial"/>
          <w:b/>
          <w:bCs/>
          <w:sz w:val="24"/>
          <w:szCs w:val="24"/>
        </w:rPr>
        <w:t xml:space="preserve">Статья 25. Права спасателей</w:t>
      </w:r>
    </w:p>
    <w:p>
      <w:pPr>
        <w:spacing w:after="120"/>
        <w:jc w:val="both"/>
      </w:pPr>
      <w:r>
        <w:rPr>
          <w:rFonts w:ascii="Arial" w:cs="Arial" w:eastAsia="Arial" w:hAnsi="Arial"/>
          <w:sz w:val="24"/>
          <w:szCs w:val="24"/>
        </w:rPr>
        <w:t xml:space="preserve">1. Спасатели, привлеченные к работам по ликвидации чрезвычайных ситуаций, имеют право на внеочередное приобретение билетов на все виды транспорта при следовании к месту проведения указанных работ.</w:t>
      </w:r>
    </w:p>
    <w:p>
      <w:pPr>
        <w:spacing w:after="120"/>
        <w:jc w:val="both"/>
      </w:pPr>
      <w:r>
        <w:rPr>
          <w:rFonts w:ascii="Arial" w:cs="Arial" w:eastAsia="Arial" w:hAnsi="Arial"/>
          <w:sz w:val="24"/>
          <w:szCs w:val="24"/>
        </w:rPr>
        <w:t xml:space="preserve">2. В ходе проведения работ по ликвидации чрезвычайных ситуаций спасатели имеют право:</w:t>
      </w:r>
    </w:p>
    <w:p>
      <w:pPr>
        <w:spacing w:after="120"/>
        <w:jc w:val="both"/>
      </w:pPr>
      <w:r>
        <w:rPr>
          <w:rFonts w:ascii="Arial" w:cs="Arial" w:eastAsia="Arial" w:hAnsi="Arial"/>
          <w:sz w:val="24"/>
          <w:szCs w:val="24"/>
        </w:rPr>
        <w:t xml:space="preserve">- на полную и достоверную информацию, необходимую для выполнения ими своих обязанностей;</w:t>
      </w:r>
    </w:p>
    <w:p>
      <w:pPr>
        <w:spacing w:after="120"/>
        <w:jc w:val="both"/>
      </w:pPr>
      <w:r>
        <w:rPr>
          <w:rFonts w:ascii="Arial" w:cs="Arial" w:eastAsia="Arial" w:hAnsi="Arial"/>
          <w:sz w:val="24"/>
          <w:szCs w:val="24"/>
        </w:rPr>
        <w:t xml:space="preserve">- на беспрепятственный проезд, проход на территорию и производственные объекты организаций, в жилые помещения для проведения работ по ликвидации чрезвычайных ситуаций;</w:t>
      </w:r>
    </w:p>
    <w:p>
      <w:pPr>
        <w:spacing w:after="120"/>
        <w:jc w:val="both"/>
      </w:pPr>
      <w:r>
        <w:rPr>
          <w:rFonts w:ascii="Arial" w:cs="Arial" w:eastAsia="Arial" w:hAnsi="Arial"/>
          <w:sz w:val="24"/>
          <w:szCs w:val="24"/>
        </w:rPr>
        <w:t xml:space="preserve">- на требование от всех лиц, находящихся в зонах чрезвычайных ситуаций, соблюдения установленных мер безопасности;</w:t>
      </w:r>
    </w:p>
    <w:p>
      <w:pPr>
        <w:spacing w:after="120"/>
        <w:jc w:val="both"/>
      </w:pPr>
      <w:r>
        <w:rPr>
          <w:rFonts w:ascii="Arial" w:cs="Arial" w:eastAsia="Arial" w:hAnsi="Arial"/>
          <w:sz w:val="24"/>
          <w:szCs w:val="24"/>
        </w:rPr>
        <w:t xml:space="preserve">- на экипировку и оснащение в соответствии с технологией проведения аварийно-спасательных работ;</w:t>
      </w:r>
    </w:p>
    <w:p>
      <w:pPr>
        <w:spacing w:after="120"/>
        <w:jc w:val="both"/>
      </w:pPr>
      <w:r>
        <w:rPr>
          <w:rFonts w:ascii="Arial" w:cs="Arial" w:eastAsia="Arial" w:hAnsi="Arial"/>
          <w:sz w:val="24"/>
          <w:szCs w:val="24"/>
        </w:rPr>
        <w:t xml:space="preserve">- на использование для спасения людей и в случае крайней необходимости средств связи, транспорта, имущества и иных материальных средств организаций, находящихся в зонах чрезвычайных ситуаций.</w:t>
      </w:r>
    </w:p>
    <w:p>
      <w:pPr>
        <w:spacing w:after="120"/>
        <w:jc w:val="both"/>
      </w:pPr>
      <w:r>
        <w:rPr>
          <w:rFonts w:ascii="Arial" w:cs="Arial" w:eastAsia="Arial" w:hAnsi="Arial"/>
          <w:sz w:val="24"/>
          <w:szCs w:val="24"/>
        </w:rPr>
        <w:t xml:space="preserve">3. Спасатели, принимавшие участие в проведении работ по ликвидации чрезвычайных ситуаций, имеют право на медицинскую и психологическую реабилитацию на базе медицинских учреждений и реабилитационных центров.</w:t>
      </w:r>
    </w:p>
    <w:p>
      <w:pPr>
        <w:spacing w:after="120"/>
        <w:jc w:val="both"/>
      </w:pPr>
      <w:r>
        <w:rPr>
          <w:rFonts w:ascii="Arial" w:cs="Arial" w:eastAsia="Arial" w:hAnsi="Arial"/>
          <w:sz w:val="24"/>
          <w:szCs w:val="24"/>
        </w:rPr>
        <w:t xml:space="preserve">4. Спасатели профессиональных аварийно-спасательных служб, профессиональных и нештатных аварийно-спасательных формирований имеют право на совершенствование своих теоретических знаний и профессионального мастерства в рабочее время в установленном порядке.</w:t>
      </w:r>
    </w:p>
    <w:p>
      <w:pPr>
        <w:spacing w:after="120"/>
        <w:jc w:val="both"/>
      </w:pPr>
      <w:r>
        <w:rPr>
          <w:rFonts w:ascii="Arial" w:cs="Arial" w:eastAsia="Arial" w:hAnsi="Arial"/>
          <w:sz w:val="24"/>
          <w:szCs w:val="24"/>
        </w:rPr>
        <w:t xml:space="preserve">5. Спасатели профессиональных аварийно-спасательных служб, профессиональных аварийно-спасательных формирований имеют право на обеспечение питанием при несении дежурства с оплатой расходов за счет средств, выделяемых на содержание аварийно-спасательных служб, аварийно-спасательных формирований.</w:t>
      </w:r>
    </w:p>
    <w:p>
      <w:pPr>
        <w:spacing w:after="120"/>
        <w:jc w:val="both"/>
      </w:pPr>
      <w:r>
        <w:rPr>
          <w:rFonts w:ascii="Arial" w:cs="Arial" w:eastAsia="Arial" w:hAnsi="Arial"/>
          <w:sz w:val="24"/>
          <w:szCs w:val="24"/>
        </w:rPr>
        <w:t xml:space="preserve">6. Спасатели профессиональных аварийно-спасательных служб, аварийно-спасательных формирований, пострадавшие в ходе исполнения обязанностей, возложенных на них трудовым договором (контрактом), а также иные спасатели, пострадавшие в ходе проведения работ по ликвидации чрезвычайных ситуаций, имеют право на компенсационные выплаты в соответствии с трудовым законодательством.</w:t>
      </w:r>
    </w:p>
    <w:p>
      <w:pPr>
        <w:spacing w:after="120"/>
        <w:jc w:val="both"/>
      </w:pPr>
      <w:r>
        <w:rPr>
          <w:rFonts w:ascii="Arial" w:cs="Arial" w:eastAsia="Arial" w:hAnsi="Arial"/>
          <w:sz w:val="24"/>
          <w:szCs w:val="24"/>
        </w:rPr>
        <w:t xml:space="preserve">7. Спасатели имеют право на льготное пенсионное обеспечение в соответствии с </w:t>
      </w:r>
      <w:hyperlink w:history="1" r:id="rIdenayh_0seqaodghiqizy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Кыргызской Республики от </w:t>
      </w:r>
      <w:hyperlink w:history="1" r:id="rIdsesxqprymftfkbmlcx4nd">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wa-raflag9v1xt5ilcuou">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26. Гарантии деятельности спасателей</w:t>
      </w:r>
    </w:p>
    <w:p>
      <w:pPr>
        <w:spacing w:after="120"/>
        <w:jc w:val="both"/>
      </w:pPr>
      <w:r>
        <w:rPr>
          <w:rFonts w:ascii="Arial" w:cs="Arial" w:eastAsia="Arial" w:hAnsi="Arial"/>
          <w:sz w:val="24"/>
          <w:szCs w:val="24"/>
        </w:rPr>
        <w:t xml:space="preserve">1. Органы государственной власти, органы местного самоуправления и организации обязаны оказывать содействие спасателям, привлеченным к проведению работ по ликвидации чрезвычайных ситуаций, при их следовании для участия в проведении указанных работ и в ходе их проведения.</w:t>
      </w:r>
    </w:p>
    <w:p>
      <w:pPr>
        <w:spacing w:after="120"/>
        <w:jc w:val="both"/>
      </w:pPr>
      <w:r>
        <w:rPr>
          <w:rFonts w:ascii="Arial" w:cs="Arial" w:eastAsia="Arial" w:hAnsi="Arial"/>
          <w:sz w:val="24"/>
          <w:szCs w:val="24"/>
        </w:rPr>
        <w:t xml:space="preserve">2. В ходе проведения работ по ликвидации чрезвычайных ситуаций спасатели подчиняются только руководителям аварийно-спасательных служб, аварийно-спасательных формирований, в составе которых проводят указанные работы.</w:t>
      </w:r>
    </w:p>
    <w:p>
      <w:pPr>
        <w:spacing w:after="120"/>
        <w:jc w:val="both"/>
      </w:pPr>
      <w:r>
        <w:rPr>
          <w:rFonts w:ascii="Arial" w:cs="Arial" w:eastAsia="Arial" w:hAnsi="Arial"/>
          <w:sz w:val="24"/>
          <w:szCs w:val="24"/>
        </w:rPr>
        <w:t xml:space="preserve">3. Никто не имеет права принуждать спасателей к выполнению задач и работ, не относящихся к обязанностям, возложенным на них трудовым договором (контрактом).</w:t>
      </w:r>
    </w:p>
    <w:p>
      <w:pPr>
        <w:spacing w:after="120"/>
        <w:jc w:val="both"/>
      </w:pPr>
      <w:r>
        <w:rPr>
          <w:rFonts w:ascii="Arial" w:cs="Arial" w:eastAsia="Arial" w:hAnsi="Arial"/>
          <w:b/>
          <w:bCs/>
          <w:sz w:val="24"/>
          <w:szCs w:val="24"/>
        </w:rPr>
        <w:t xml:space="preserve">Статья 27. Обязанности спасателей</w:t>
      </w:r>
    </w:p>
    <w:p>
      <w:pPr>
        <w:spacing w:after="120"/>
        <w:jc w:val="both"/>
      </w:pPr>
      <w:r>
        <w:rPr>
          <w:rFonts w:ascii="Arial" w:cs="Arial" w:eastAsia="Arial" w:hAnsi="Arial"/>
          <w:sz w:val="24"/>
          <w:szCs w:val="24"/>
        </w:rPr>
        <w:t xml:space="preserve">1. Спасатели обязаны:</w:t>
      </w:r>
    </w:p>
    <w:p>
      <w:pPr>
        <w:spacing w:after="120"/>
        <w:jc w:val="both"/>
      </w:pPr>
      <w:r>
        <w:rPr>
          <w:rFonts w:ascii="Arial" w:cs="Arial" w:eastAsia="Arial" w:hAnsi="Arial"/>
          <w:sz w:val="24"/>
          <w:szCs w:val="24"/>
        </w:rPr>
        <w:t xml:space="preserve">- быть в готовности к участию в проведении работ по ликвидации чрезвычайных ситуаций, совершенствовать свою физическую, специальную, медицинскую, психологическую подготовку;</w:t>
      </w:r>
    </w:p>
    <w:p>
      <w:pPr>
        <w:spacing w:after="120"/>
        <w:jc w:val="both"/>
      </w:pPr>
      <w:r>
        <w:rPr>
          <w:rFonts w:ascii="Arial" w:cs="Arial" w:eastAsia="Arial" w:hAnsi="Arial"/>
          <w:sz w:val="24"/>
          <w:szCs w:val="24"/>
        </w:rPr>
        <w:t xml:space="preserve">- совершенствовать навыки действий в составе аварийно-спасательных формирований;</w:t>
      </w:r>
    </w:p>
    <w:p>
      <w:pPr>
        <w:spacing w:after="120"/>
        <w:jc w:val="both"/>
      </w:pPr>
      <w:r>
        <w:rPr>
          <w:rFonts w:ascii="Arial" w:cs="Arial" w:eastAsia="Arial" w:hAnsi="Arial"/>
          <w:sz w:val="24"/>
          <w:szCs w:val="24"/>
        </w:rPr>
        <w:t xml:space="preserve">- неукоснительно соблюдать технологию проведения аварийно-спасательных работ;</w:t>
      </w:r>
    </w:p>
    <w:p>
      <w:pPr>
        <w:spacing w:after="120"/>
        <w:jc w:val="both"/>
      </w:pPr>
      <w:r>
        <w:rPr>
          <w:rFonts w:ascii="Arial" w:cs="Arial" w:eastAsia="Arial" w:hAnsi="Arial"/>
          <w:sz w:val="24"/>
          <w:szCs w:val="24"/>
        </w:rPr>
        <w:t xml:space="preserve">- активно вести поиск пострадавших, принимать меры по их спасению, оказывать им первую медицинскую и другие виды помощи;</w:t>
      </w:r>
    </w:p>
    <w:p>
      <w:pPr>
        <w:spacing w:after="120"/>
        <w:jc w:val="both"/>
      </w:pPr>
      <w:r>
        <w:rPr>
          <w:rFonts w:ascii="Arial" w:cs="Arial" w:eastAsia="Arial" w:hAnsi="Arial"/>
          <w:sz w:val="24"/>
          <w:szCs w:val="24"/>
        </w:rPr>
        <w:t xml:space="preserve">- неукоснительно выполнять приказы, отдаваемые в ходе проведения работ по ликвидации чрезвычайных ситуаций руководителями аварийно-спасательных служб, аварийно-спасательных формирований, в составе которых спасатели принимают участие в проведении указанных работ;</w:t>
      </w:r>
    </w:p>
    <w:p>
      <w:pPr>
        <w:spacing w:after="120"/>
        <w:jc w:val="both"/>
      </w:pPr>
      <w:r>
        <w:rPr>
          <w:rFonts w:ascii="Arial" w:cs="Arial" w:eastAsia="Arial" w:hAnsi="Arial"/>
          <w:sz w:val="24"/>
          <w:szCs w:val="24"/>
        </w:rPr>
        <w:t xml:space="preserve">- разъяснять гражданам правила безопасности поведения в целях недопущения чрезвычайных ситуаций и порядок действий в случае их возникновения.</w:t>
      </w:r>
    </w:p>
    <w:p>
      <w:pPr>
        <w:spacing w:after="120"/>
        <w:jc w:val="both"/>
      </w:pPr>
      <w:r>
        <w:rPr>
          <w:rFonts w:ascii="Arial" w:cs="Arial" w:eastAsia="Arial" w:hAnsi="Arial"/>
          <w:sz w:val="24"/>
          <w:szCs w:val="24"/>
        </w:rPr>
        <w:t xml:space="preserve">2. Обязанности спасателей профессиональных аварийно-спасательных служб, профессиональных аварийно-спасательных формирований определяются соответствующими уставами, наставлениями и являются составной частью трудового договора (контракта).</w:t>
      </w:r>
    </w:p>
    <w:p>
      <w:pPr>
        <w:spacing w:after="120"/>
        <w:jc w:val="both"/>
      </w:pPr>
      <w:r>
        <w:rPr>
          <w:rFonts w:ascii="Arial" w:cs="Arial" w:eastAsia="Arial" w:hAnsi="Arial"/>
          <w:i/>
          <w:iCs/>
          <w:sz w:val="24"/>
          <w:szCs w:val="24"/>
        </w:rPr>
        <w:t xml:space="preserve">(В редакции </w:t>
      </w:r>
      <w:hyperlink w:history="1" r:id="rIdm5vfkxzglmj-k-czq5sna">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июля 2015 года № 147 внесены изменения в статью 27, изложенную на государственном языке.</w:t>
      </w:r>
    </w:p>
    <w:p>
      <w:pPr>
        <w:spacing w:after="120"/>
        <w:jc w:val="both"/>
      </w:pPr>
      <w:r>
        <w:rPr>
          <w:rFonts w:ascii="Arial" w:cs="Arial" w:eastAsia="Arial" w:hAnsi="Arial"/>
          <w:b/>
          <w:bCs/>
          <w:sz w:val="24"/>
          <w:szCs w:val="24"/>
        </w:rPr>
        <w:t xml:space="preserve">Статья 28. Режим работы (службы) и отдыха спасателей</w:t>
      </w:r>
    </w:p>
    <w:p>
      <w:pPr>
        <w:spacing w:after="120"/>
        <w:jc w:val="both"/>
      </w:pPr>
      <w:r>
        <w:rPr>
          <w:rFonts w:ascii="Arial" w:cs="Arial" w:eastAsia="Arial" w:hAnsi="Arial"/>
          <w:sz w:val="24"/>
          <w:szCs w:val="24"/>
        </w:rPr>
        <w:t xml:space="preserve">1. В повседневной деятельности режим работы (службы) спасателей профессиональных аварийно-спасательных служб, профессиональных аварийно-спасательных формирований определяется правилами внутреннего трудового распорядка, графиками дежурств, расписаниями занятий или иных мероприятий по специальной подготовке.</w:t>
      </w:r>
    </w:p>
    <w:p>
      <w:pPr>
        <w:spacing w:after="120"/>
        <w:jc w:val="both"/>
      </w:pPr>
      <w:r>
        <w:rPr>
          <w:rFonts w:ascii="Arial" w:cs="Arial" w:eastAsia="Arial" w:hAnsi="Arial"/>
          <w:sz w:val="24"/>
          <w:szCs w:val="24"/>
        </w:rPr>
        <w:t xml:space="preserve">2. Режим работы спасателей профессиональных аварийно-спасательных служб, профессиональных аварийно-спасательных формирований в течение рабочего дня и рабочего года определяется медицинскими требованиями и санитарно-гигиеническими нормами.</w:t>
      </w:r>
    </w:p>
    <w:p>
      <w:pPr>
        <w:spacing w:after="120"/>
        <w:jc w:val="both"/>
      </w:pPr>
      <w:r>
        <w:rPr>
          <w:rFonts w:ascii="Arial" w:cs="Arial" w:eastAsia="Arial" w:hAnsi="Arial"/>
          <w:sz w:val="24"/>
          <w:szCs w:val="24"/>
        </w:rPr>
        <w:t xml:space="preserve">3. Время дежурства спасателей профессиональных аварийно-спасательных служб, профессиональных аварийно-спасательных формирований на дому в режиме ожидания учитывается в размере одной четвертой часа за каждый час дежурства.</w:t>
      </w:r>
    </w:p>
    <w:p>
      <w:pPr>
        <w:spacing w:after="120"/>
        <w:jc w:val="both"/>
      </w:pPr>
      <w:r>
        <w:rPr>
          <w:rFonts w:ascii="Arial" w:cs="Arial" w:eastAsia="Arial" w:hAnsi="Arial"/>
          <w:sz w:val="24"/>
          <w:szCs w:val="24"/>
        </w:rPr>
        <w:t xml:space="preserve">4. При проведении работ по ликвидации чрезвычайных ситуаций режим работы и продолжительность рабочего дня спасателей могут быть изменены и устанавливаются руководителями ликвидации чрезвычайных ситуаций с учетом характера чрезвычайных ситуаций, особенностей проведения работ по их ликвидации и медицинских рекомендаций.</w:t>
      </w:r>
    </w:p>
    <w:p>
      <w:pPr>
        <w:spacing w:after="120"/>
        <w:jc w:val="both"/>
      </w:pPr>
      <w:r>
        <w:rPr>
          <w:rFonts w:ascii="Arial" w:cs="Arial" w:eastAsia="Arial" w:hAnsi="Arial"/>
          <w:sz w:val="24"/>
          <w:szCs w:val="24"/>
        </w:rPr>
        <w:t xml:space="preserve">5. Спасателям профессиональных аварийно-спасательных служб, профессиональных аварийно-спасательных формирований ежегодно предоставляется очередной отпуск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6. Спасателям профессиональных аварийно-спасательных служб, аварийно-спасательных формирований за участие в работах по ликвидации чрезвычайных ситуаций в течение года предоставляется дополнительный оплачиваемый отпуск.</w:t>
      </w:r>
    </w:p>
    <w:p>
      <w:pPr>
        <w:spacing w:after="120"/>
        <w:jc w:val="both"/>
      </w:pPr>
      <w:r>
        <w:rPr>
          <w:rFonts w:ascii="Arial" w:cs="Arial" w:eastAsia="Arial" w:hAnsi="Arial"/>
          <w:sz w:val="24"/>
          <w:szCs w:val="24"/>
        </w:rPr>
        <w:t xml:space="preserve">Порядок предоставления дополнительного оплачиваемого отпуска определяется Кабинетом Министров Кыргызской Республики.</w:t>
      </w:r>
    </w:p>
    <w:p>
      <w:pPr>
        <w:spacing w:after="120"/>
        <w:jc w:val="both"/>
      </w:pPr>
      <w:r>
        <w:rPr>
          <w:rFonts w:ascii="Arial" w:cs="Arial" w:eastAsia="Arial" w:hAnsi="Arial"/>
          <w:sz w:val="24"/>
          <w:szCs w:val="24"/>
        </w:rPr>
        <w:t xml:space="preserve">Спасателям нештатных и добровольных аварийно-спасательных формирований, а также спасателям, не входящим в состав аварийно-спасательных формирований, взамен дополнительного отпуска может выдаваться денежная компенсация в размере и порядке, которые устанавливаются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c1-rc9mvmzjtrgrzqruh">
        <w:r>
          <w:rPr>
            <w:rFonts w:ascii="Arial" w:cs="Arial" w:eastAsia="Arial" w:hAnsi="Arial"/>
            <w:i/>
            <w:iCs/>
            <w:color w:val="1D4ED8"/>
            <w:sz w:val="24"/>
            <w:szCs w:val="24"/>
            <w:u w:val="single"/>
          </w:rPr>
          <w:t xml:space="preserve">4 июля 2015 года № 147</w:t>
        </w:r>
      </w:hyperlink>
      <w:r>
        <w:rPr>
          <w:rFonts w:ascii="Arial" w:cs="Arial" w:eastAsia="Arial" w:hAnsi="Arial"/>
          <w:i/>
          <w:iCs/>
          <w:sz w:val="24"/>
          <w:szCs w:val="24"/>
        </w:rPr>
        <w:t xml:space="preserve">, </w:t>
      </w:r>
      <w:hyperlink w:history="1" r:id="rIdt5-vqzcx2dmbvgxij8lm1">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Оплата труда спасателей</w:t>
      </w:r>
    </w:p>
    <w:p>
      <w:pPr>
        <w:spacing w:after="120"/>
        <w:jc w:val="both"/>
      </w:pPr>
      <w:r>
        <w:rPr>
          <w:rFonts w:ascii="Arial" w:cs="Arial" w:eastAsia="Arial" w:hAnsi="Arial"/>
          <w:sz w:val="24"/>
          <w:szCs w:val="24"/>
        </w:rPr>
        <w:t xml:space="preserve">1. Оплата труда спасателей профессиональных аварийно-спасательных служб, профессиональных аварийно-спасательных формирований производится в соответствии с трудовым договором (контрактом).</w:t>
      </w:r>
    </w:p>
    <w:p>
      <w:pPr>
        <w:spacing w:after="120"/>
        <w:jc w:val="both"/>
      </w:pPr>
      <w:r>
        <w:rPr>
          <w:rFonts w:ascii="Arial" w:cs="Arial" w:eastAsia="Arial" w:hAnsi="Arial"/>
          <w:sz w:val="24"/>
          <w:szCs w:val="24"/>
        </w:rPr>
        <w:t xml:space="preserve">2. Размер заработной платы спасателей профессиональных аварийно-спасательных служб, профессиональных аварийно-спасательных формирований организаций не может быть ниже размера минимальной заработной платы, установленной в Кыргызской Республике.</w:t>
      </w:r>
    </w:p>
    <w:p>
      <w:pPr>
        <w:spacing w:after="120"/>
        <w:jc w:val="both"/>
      </w:pPr>
      <w:r>
        <w:rPr>
          <w:rFonts w:ascii="Arial" w:cs="Arial" w:eastAsia="Arial" w:hAnsi="Arial"/>
          <w:b/>
          <w:bCs/>
          <w:sz w:val="24"/>
          <w:szCs w:val="24"/>
        </w:rPr>
        <w:t xml:space="preserve">Статья 30. Право на жилище</w:t>
      </w:r>
    </w:p>
    <w:p>
      <w:pPr>
        <w:spacing w:after="120"/>
        <w:jc w:val="both"/>
      </w:pPr>
      <w:r>
        <w:rPr>
          <w:rFonts w:ascii="Arial" w:cs="Arial" w:eastAsia="Arial" w:hAnsi="Arial"/>
          <w:sz w:val="24"/>
          <w:szCs w:val="24"/>
        </w:rPr>
        <w:t xml:space="preserve">1. Спасателям профессиональных аварийно-спасательных служб, профессиональных аварийно-спасательных формирований органов исполнительной власти, органов местного самоуправления и проживающим совместно с ними членам семей жилые помещения предоставляются по нормам, предусмотренным жилищным законодательством Кыргызской Республики.</w:t>
      </w:r>
    </w:p>
    <w:p>
      <w:pPr>
        <w:spacing w:after="120"/>
        <w:jc w:val="both"/>
      </w:pPr>
      <w:r>
        <w:rPr>
          <w:rFonts w:ascii="Arial" w:cs="Arial" w:eastAsia="Arial" w:hAnsi="Arial"/>
          <w:sz w:val="24"/>
          <w:szCs w:val="24"/>
        </w:rPr>
        <w:t xml:space="preserve">2. Порядок предоставления жилья спасателям профессиональных аварийно-спасательных служб, профессиональных аварийно-спасательных формирований органов исполнительной власти, органов местного самоуправления и проживающим совместно с ними членам семей определяется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p4a-1zk94oqydafdk1dhd">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31. Страховые гарантии спасателей</w:t>
      </w:r>
    </w:p>
    <w:p>
      <w:pPr>
        <w:spacing w:after="120"/>
        <w:jc w:val="both"/>
      </w:pPr>
      <w:r>
        <w:rPr>
          <w:rFonts w:ascii="Arial" w:cs="Arial" w:eastAsia="Arial" w:hAnsi="Arial"/>
          <w:sz w:val="24"/>
          <w:szCs w:val="24"/>
        </w:rPr>
        <w:t xml:space="preserve">Спасатели подлежат обязательному бесплатному личному страхованию. Порядок страхования спасателей определяется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baugnvmj2tnl2rfnrttat">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32. Социальная защита членов семей спасателей</w:t>
      </w:r>
    </w:p>
    <w:p>
      <w:pPr>
        <w:spacing w:after="120"/>
        <w:jc w:val="both"/>
      </w:pPr>
      <w:r>
        <w:rPr>
          <w:rFonts w:ascii="Arial" w:cs="Arial" w:eastAsia="Arial" w:hAnsi="Arial"/>
          <w:sz w:val="24"/>
          <w:szCs w:val="24"/>
        </w:rPr>
        <w:t xml:space="preserve">1. Члены семей спасателей профессиональных аварийно-спасательных служб, профессиональных аварийно-спасательных формирований, погибших при исполнении обязанностей, возложенных на них трудовым договором (контрактом), а также члены семей других спасателей, погибших в период и вследствие участия в проведении работ по ликвидации чрезвычайных ситуаций, имеют право на социальную защиту. Порядок представления социальной защиты определяется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2. Пенсионное обеспечение членов семьи спасателей по случаю потери кормильца осуществляется в соответствии с пенсионным законодательством Кыргызской Республики.</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94bvw21g-ueqilbjzemlf">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33. Дополнительные правовые и социальные гарантии спасателей</w:t>
      </w:r>
    </w:p>
    <w:p>
      <w:pPr>
        <w:spacing w:after="120"/>
        <w:jc w:val="both"/>
      </w:pPr>
      <w:r>
        <w:rPr>
          <w:rFonts w:ascii="Arial" w:cs="Arial" w:eastAsia="Arial" w:hAnsi="Arial"/>
          <w:sz w:val="24"/>
          <w:szCs w:val="24"/>
        </w:rPr>
        <w:t xml:space="preserve">1. На спасателей профессиональных аварийно-спасательных служб, профессиональных аварийно-спасательных формирований, обслуживающих организации с вредными и опасными условиями труда, распространяются гарантии правовой и социальной защиты и льготы, установленные законодательством Кыргызской Республики.</w:t>
      </w:r>
    </w:p>
    <w:p>
      <w:pPr>
        <w:spacing w:after="120"/>
        <w:jc w:val="both"/>
      </w:pPr>
      <w:r>
        <w:rPr>
          <w:rFonts w:ascii="Arial" w:cs="Arial" w:eastAsia="Arial" w:hAnsi="Arial"/>
          <w:sz w:val="24"/>
          <w:szCs w:val="24"/>
        </w:rPr>
        <w:t xml:space="preserve">2. Решением органов исполнительной власти Кыргызской Республики, органов местного самоуправления и администраций организаций могут устанавливаться дополнительные, не противоречащие настоящему Закону гарантии правовой и социальной защиты работников профессиональных аварийно-спасательных служб, профессиональных аварийно-спасательных формирований, членов внештатных и общественных аварийно-спасательных формирований, спасателей, не входящих в состав аварийно-спасательных служб, аварийно-спасательных формирований.</w:t>
      </w:r>
    </w:p>
    <w:p>
      <w:pPr>
        <w:spacing w:after="120"/>
        <w:jc w:val="both"/>
      </w:pPr>
      <w:r>
        <w:rPr>
          <w:rFonts w:ascii="Arial" w:cs="Arial" w:eastAsia="Arial" w:hAnsi="Arial"/>
          <w:b/>
          <w:bCs/>
          <w:sz w:val="24"/>
          <w:szCs w:val="24"/>
        </w:rPr>
        <w:t xml:space="preserve">Статья 34. Ответственность спасателей</w:t>
      </w:r>
    </w:p>
    <w:p>
      <w:pPr>
        <w:spacing w:after="120"/>
        <w:jc w:val="both"/>
      </w:pPr>
      <w:r>
        <w:rPr>
          <w:rFonts w:ascii="Arial" w:cs="Arial" w:eastAsia="Arial" w:hAnsi="Arial"/>
          <w:sz w:val="24"/>
          <w:szCs w:val="24"/>
        </w:rPr>
        <w:t xml:space="preserve">Спасатели, виновные в неисполнении обязанностей, возложенных на них трудовым договором (контрактом), умышленном причинении при проведении работ по ликвидации чрезвычайных ситуаций вреда здоровью спасаемых граждан, нанесении ущерба природной среде, материальным и культурным ценностям, несут ответственность в порядке, установленном гражданским законодательством, а также </w:t>
      </w:r>
      <w:hyperlink w:history="1" r:id="rIdumhuelffw8tuch28ngrk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okjmfz-zyzt0swosla7zi">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jc w:val="both"/>
      </w:pPr>
      <w:r>
        <w:rPr>
          <w:rFonts w:ascii="Arial" w:cs="Arial" w:eastAsia="Arial" w:hAnsi="Arial"/>
          <w:i/>
          <w:iCs/>
          <w:sz w:val="24"/>
          <w:szCs w:val="24"/>
        </w:rPr>
        <w:t xml:space="preserve">(В редакции </w:t>
      </w:r>
      <w:hyperlink w:history="1" r:id="rId3dgmy1aqauy2k4-mpz1hd">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4 июля 2015 года № 147 внесены изменения в статью 34, изложенную на государственном языке.</w:t>
      </w:r>
    </w:p>
    <w:p>
      <w:pPr>
        <w:spacing w:after="120"/>
        <w:jc w:val="both"/>
      </w:pPr>
      <w:r>
        <w:rPr>
          <w:rFonts w:ascii="Arial" w:cs="Arial" w:eastAsia="Arial" w:hAnsi="Arial"/>
          <w:b/>
          <w:bCs/>
          <w:sz w:val="24"/>
          <w:szCs w:val="24"/>
        </w:rPr>
        <w:t xml:space="preserve">Статья 35. Гарантии социальной защиты граждан, не являющихся спасателями, привлекаемых к проведению работ по ликвидации чрезвычайных ситуаций</w:t>
      </w:r>
    </w:p>
    <w:p>
      <w:pPr>
        <w:spacing w:after="120"/>
        <w:jc w:val="both"/>
      </w:pPr>
      <w:r>
        <w:rPr>
          <w:rFonts w:ascii="Arial" w:cs="Arial" w:eastAsia="Arial" w:hAnsi="Arial"/>
          <w:sz w:val="24"/>
          <w:szCs w:val="24"/>
        </w:rPr>
        <w:t xml:space="preserve">1. В случае крайней необходимости отдельные граждане, не являющиеся спасателями, могут с их согласия привлекаться к участию в проведении аварийно-спасательных работ.</w:t>
      </w:r>
    </w:p>
    <w:p>
      <w:pPr>
        <w:spacing w:after="120"/>
        <w:jc w:val="both"/>
      </w:pPr>
      <w:r>
        <w:rPr>
          <w:rFonts w:ascii="Arial" w:cs="Arial" w:eastAsia="Arial" w:hAnsi="Arial"/>
          <w:sz w:val="24"/>
          <w:szCs w:val="24"/>
        </w:rPr>
        <w:t xml:space="preserve">2. Решения о привлечении граждан, не являющихся спасателями, к проведению аварийно-спасательных работ принимают руководители органов исполнительной власти Кыргызской Республики, органов местного самоуправления, организации.</w:t>
      </w:r>
    </w:p>
    <w:p>
      <w:pPr>
        <w:spacing w:after="120"/>
        <w:jc w:val="both"/>
      </w:pPr>
      <w:r>
        <w:rPr>
          <w:rFonts w:ascii="Arial" w:cs="Arial" w:eastAsia="Arial" w:hAnsi="Arial"/>
          <w:sz w:val="24"/>
          <w:szCs w:val="24"/>
        </w:rPr>
        <w:t xml:space="preserve">3. Граждане, не являющиеся спасателями, при привлечении их к проведению аварийно-спасательных работ подлежат обязательному бесплатному личному страхованию. На них распространяются права, страховые гарантии и льготы, определяемые </w:t>
      </w:r>
      <w:r>
        <w:rPr>
          <w:rFonts w:ascii="Arial" w:cs="Arial" w:eastAsia="Arial" w:hAnsi="Arial"/>
          <w:sz w:val="24"/>
          <w:szCs w:val="24"/>
        </w:rPr>
        <w:t xml:space="preserve">Кабинетом Министров </w:t>
      </w:r>
      <w:r>
        <w:rPr>
          <w:rFonts w:ascii="Arial" w:cs="Arial" w:eastAsia="Arial" w:hAnsi="Arial"/>
          <w:sz w:val="24"/>
          <w:szCs w:val="24"/>
        </w:rPr>
        <w:t xml:space="preserve">Кыргызской Республики.</w:t>
      </w:r>
    </w:p>
    <w:p>
      <w:pPr>
        <w:spacing w:after="120"/>
        <w:jc w:val="both"/>
      </w:pPr>
      <w:r>
        <w:rPr>
          <w:rFonts w:ascii="Arial" w:cs="Arial" w:eastAsia="Arial" w:hAnsi="Arial"/>
          <w:i/>
          <w:iCs/>
          <w:sz w:val="24"/>
          <w:szCs w:val="24"/>
        </w:rPr>
        <w:t xml:space="preserve">(</w:t>
      </w: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hyperlink w:history="1" r:id="rIdp0fmkzgemfwlxjkma01x4">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63</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IV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36. Порядок вступления в силу настоящего Закона</w:t>
      </w:r>
    </w:p>
    <w:p>
      <w:pPr>
        <w:spacing w:after="120"/>
        <w:jc w:val="both"/>
      </w:pPr>
      <w:r>
        <w:rPr>
          <w:rFonts w:ascii="Arial" w:cs="Arial" w:eastAsia="Arial" w:hAnsi="Arial"/>
          <w:sz w:val="24"/>
          <w:szCs w:val="24"/>
        </w:rPr>
        <w:t xml:space="preserve">Настоящий Закон вступает в силу со дня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собственные решения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Кыргыз Республикасынын</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who_ynyunyzedyntvvpm" Type="http://schemas.openxmlformats.org/officeDocument/2006/relationships/hyperlink" Target="http://kodeks.duckdns.org/document/203421" TargetMode="External"/><Relationship Id="rIdsdaciqt8lyjrq-tsgol2m" Type="http://schemas.openxmlformats.org/officeDocument/2006/relationships/hyperlink" Target="http://kodeks.duckdns.org/document/111190" TargetMode="External"/><Relationship Id="rIdhm8vfqua7naew1vvolusr" Type="http://schemas.openxmlformats.org/officeDocument/2006/relationships/hyperlink" Target="http://kodeks.duckdns.org/document/112083" TargetMode="External"/><Relationship Id="rIdfz_sfmm9wd_dma5nlagsi" Type="http://schemas.openxmlformats.org/officeDocument/2006/relationships/hyperlink" Target="http://kodeks.duckdns.org/document/112547" TargetMode="External"/><Relationship Id="rIdtqd6ztmrumipkcwnq8rdj" Type="http://schemas.openxmlformats.org/officeDocument/2006/relationships/hyperlink" Target="http://kodeks.duckdns.org/document/112547" TargetMode="External"/><Relationship Id="rIdcj8v6qmewwmgqzvlpr30p" Type="http://schemas.openxmlformats.org/officeDocument/2006/relationships/hyperlink" Target="http://kodeks.duckdns.org/document/112547" TargetMode="External"/><Relationship Id="rIdwqc9fpj7rm_oratmhrwxc" Type="http://schemas.openxmlformats.org/officeDocument/2006/relationships/hyperlink" Target="http://kodeks.duckdns.org/document/1" TargetMode="External"/><Relationship Id="rIdrmu4gkdtkh1ho0n8m-6rv" Type="http://schemas.openxmlformats.org/officeDocument/2006/relationships/hyperlink" Target="http://kodeks.duckdns.org/document/112547" TargetMode="External"/><Relationship Id="rIdqbpkh-legcrspnwifodvf" Type="http://schemas.openxmlformats.org/officeDocument/2006/relationships/hyperlink" Target="http://kodeks.duckdns.org/document/111190" TargetMode="External"/><Relationship Id="rIdwykd_x9azubjug0i74svc" Type="http://schemas.openxmlformats.org/officeDocument/2006/relationships/hyperlink" Target="http://kodeks.duckdns.org/document/112547" TargetMode="External"/><Relationship Id="rId9_jxndntfcyelabqorevd" Type="http://schemas.openxmlformats.org/officeDocument/2006/relationships/hyperlink" Target="http://kodeks.duckdns.org/document/112083" TargetMode="External"/><Relationship Id="rId3vjqghx5gnyl4zfz-agr1" Type="http://schemas.openxmlformats.org/officeDocument/2006/relationships/hyperlink" Target="http://kodeks.duckdns.org/document/112083" TargetMode="External"/><Relationship Id="rIdfwvt5rwzyribye2j_sji7" Type="http://schemas.openxmlformats.org/officeDocument/2006/relationships/hyperlink" Target="http://kodeks.duckdns.org/document/112547" TargetMode="External"/><Relationship Id="rIdanvnff3ccpkhhtdqpw9ll" Type="http://schemas.openxmlformats.org/officeDocument/2006/relationships/hyperlink" Target="http://kodeks.duckdns.org/document/112547" TargetMode="External"/><Relationship Id="rIdbuqee013-olch5rgklkm9" Type="http://schemas.openxmlformats.org/officeDocument/2006/relationships/hyperlink" Target="http://kodeks.duckdns.org/document/203421" TargetMode="External"/><Relationship Id="rIdswq2wmu9hj0paf4drhlj2" Type="http://schemas.openxmlformats.org/officeDocument/2006/relationships/hyperlink" Target="http://kodeks.duckdns.org/document/111190" TargetMode="External"/><Relationship Id="rIdcbdcfyb_hvexjnzaowzwc" Type="http://schemas.openxmlformats.org/officeDocument/2006/relationships/hyperlink" Target="http://kodeks.duckdns.org/document/112083" TargetMode="External"/><Relationship Id="rIdx6zz-yixx0-z2yqqfp1cv" Type="http://schemas.openxmlformats.org/officeDocument/2006/relationships/hyperlink" Target="http://kodeks.duckdns.org/document/112547" TargetMode="External"/><Relationship Id="rIdkfercrg97m5vwwwognc7a" Type="http://schemas.openxmlformats.org/officeDocument/2006/relationships/hyperlink" Target="http://kodeks.duckdns.org/document/111190" TargetMode="External"/><Relationship Id="rIdnf1b76pjh2incbqm08mhm" Type="http://schemas.openxmlformats.org/officeDocument/2006/relationships/hyperlink" Target="http://kodeks.duckdns.org/document/112083" TargetMode="External"/><Relationship Id="rIdtcvbspdubvswivg-1sgo3" Type="http://schemas.openxmlformats.org/officeDocument/2006/relationships/hyperlink" Target="http://kodeks.duckdns.org/document/112547" TargetMode="External"/><Relationship Id="rIdt6zswmsa1zlqx5lgq-utg" Type="http://schemas.openxmlformats.org/officeDocument/2006/relationships/hyperlink" Target="http://kodeks.duckdns.org/document/112083" TargetMode="External"/><Relationship Id="rIduc8d9qlfdzvi0bibznkld" Type="http://schemas.openxmlformats.org/officeDocument/2006/relationships/hyperlink" Target="http://kodeks.duckdns.org/document/112547" TargetMode="External"/><Relationship Id="rIdgt0sjg1u_s1ynpthou1a9" Type="http://schemas.openxmlformats.org/officeDocument/2006/relationships/hyperlink" Target="http://kodeks.duckdns.org/document/112083" TargetMode="External"/><Relationship Id="rIdctbf-vg9ohgaeqhb33ulc" Type="http://schemas.openxmlformats.org/officeDocument/2006/relationships/hyperlink" Target="http://kodeks.duckdns.org/document/112547" TargetMode="External"/><Relationship Id="rIddvjei0gtkdmr5twctqr_u" Type="http://schemas.openxmlformats.org/officeDocument/2006/relationships/hyperlink" Target="http://kodeks.duckdns.org/document/112547" TargetMode="External"/><Relationship Id="rIdeoicnkq2xvhnzm-0or0yt" Type="http://schemas.openxmlformats.org/officeDocument/2006/relationships/hyperlink" Target="http://kodeks.duckdns.org/document/112547" TargetMode="External"/><Relationship Id="rIdyhfattozgelfcdsyglwwp" Type="http://schemas.openxmlformats.org/officeDocument/2006/relationships/hyperlink" Target="http://kodeks.duckdns.org/document/112083" TargetMode="External"/><Relationship Id="rIdi8wz4bixkvq2sbms0uota" Type="http://schemas.openxmlformats.org/officeDocument/2006/relationships/hyperlink" Target="http://kodeks.duckdns.org/document/112547" TargetMode="External"/><Relationship Id="rId7kcbnr8a93ecj-jk5oh_l" Type="http://schemas.openxmlformats.org/officeDocument/2006/relationships/hyperlink" Target="http://kodeks.duckdns.org/document/112083" TargetMode="External"/><Relationship Id="rId9u05goxqwwftlu_um8fqz" Type="http://schemas.openxmlformats.org/officeDocument/2006/relationships/hyperlink" Target="http://kodeks.duckdns.org/document/112547" TargetMode="External"/><Relationship Id="rIdwoxgkscy9_gwhd2q9xlu8" Type="http://schemas.openxmlformats.org/officeDocument/2006/relationships/hyperlink" Target="http://kodeks.duckdns.org/document/111190" TargetMode="External"/><Relationship Id="rIdre1onclrlvhijjfhaoxky" Type="http://schemas.openxmlformats.org/officeDocument/2006/relationships/hyperlink" Target="http://kodeks.duckdns.org/document/111190" TargetMode="External"/><Relationship Id="rIdydp7u45s9p3sww4qay7q4" Type="http://schemas.openxmlformats.org/officeDocument/2006/relationships/hyperlink" Target="http://kodeks.duckdns.org/document/112547" TargetMode="External"/><Relationship Id="rIdbd7zfqj5omobhkpdbtz6i" Type="http://schemas.openxmlformats.org/officeDocument/2006/relationships/hyperlink" Target="http://kodeks.duckdns.org/document/112547" TargetMode="External"/><Relationship Id="rIdommdodfm3imfp9eg592gt" Type="http://schemas.openxmlformats.org/officeDocument/2006/relationships/hyperlink" Target="http://kodeks.duckdns.org/document/112547" TargetMode="External"/><Relationship Id="rIdde77cggxg5avnsdqojpeq" Type="http://schemas.openxmlformats.org/officeDocument/2006/relationships/hyperlink" Target="http://kodeks.duckdns.org/document/112547" TargetMode="External"/><Relationship Id="rIdvnliyv0kpv8dhbeiujbbv" Type="http://schemas.openxmlformats.org/officeDocument/2006/relationships/hyperlink" Target="http://kodeks.duckdns.org/document/112083" TargetMode="External"/><Relationship Id="rIduwt1g3rurfvltkxfyuiel" Type="http://schemas.openxmlformats.org/officeDocument/2006/relationships/hyperlink" Target="http://kodeks.duckdns.org/document/112547" TargetMode="External"/><Relationship Id="rIdtephhx2i47k1yy9axx8su" Type="http://schemas.openxmlformats.org/officeDocument/2006/relationships/hyperlink" Target="http://kodeks.duckdns.org/document/111190" TargetMode="External"/><Relationship Id="rId03ifjuixzsp43vvme-y1r" Type="http://schemas.openxmlformats.org/officeDocument/2006/relationships/hyperlink" Target="http://kodeks.duckdns.org/document/112547" TargetMode="External"/><Relationship Id="rIdalvqwugywed1xn_sc4iuc" Type="http://schemas.openxmlformats.org/officeDocument/2006/relationships/hyperlink" Target="http://kodeks.duckdns.org/document/112547" TargetMode="External"/><Relationship Id="rIdhind9aykg9dbvfwtbpkxo" Type="http://schemas.openxmlformats.org/officeDocument/2006/relationships/hyperlink" Target="http://kodeks.duckdns.org/document/112547" TargetMode="External"/><Relationship Id="rId8hgaqeo6kxml_i7v089eo" Type="http://schemas.openxmlformats.org/officeDocument/2006/relationships/hyperlink" Target="http://kodeks.duckdns.org/document/112083" TargetMode="External"/><Relationship Id="rIdi61o-s0lbwv1wzp_pxsvb" Type="http://schemas.openxmlformats.org/officeDocument/2006/relationships/hyperlink" Target="http://kodeks.duckdns.org/document/112547" TargetMode="External"/><Relationship Id="rIdenayh_0seqaodghiqizyp" Type="http://schemas.openxmlformats.org/officeDocument/2006/relationships/hyperlink" Target="http://kodeks.duckdns.org/document/557" TargetMode="External"/><Relationship Id="rIdsesxqprymftfkbmlcx4nd" Type="http://schemas.openxmlformats.org/officeDocument/2006/relationships/hyperlink" Target="http://kodeks.duckdns.org/document/111190" TargetMode="External"/><Relationship Id="rIdwa-raflag9v1xt5ilcuou" Type="http://schemas.openxmlformats.org/officeDocument/2006/relationships/hyperlink" Target="http://kodeks.duckdns.org/document/112547" TargetMode="External"/><Relationship Id="rIdm5vfkxzglmj-k-czq5sna" Type="http://schemas.openxmlformats.org/officeDocument/2006/relationships/hyperlink" Target="http://kodeks.duckdns.org/document/111190" TargetMode="External"/><Relationship Id="rIddc1-rc9mvmzjtrgrzqruh" Type="http://schemas.openxmlformats.org/officeDocument/2006/relationships/hyperlink" Target="http://kodeks.duckdns.org/document/111190" TargetMode="External"/><Relationship Id="rIdt5-vqzcx2dmbvgxij8lm1" Type="http://schemas.openxmlformats.org/officeDocument/2006/relationships/hyperlink" Target="http://kodeks.duckdns.org/document/112547" TargetMode="External"/><Relationship Id="rIdp4a-1zk94oqydafdk1dhd" Type="http://schemas.openxmlformats.org/officeDocument/2006/relationships/hyperlink" Target="http://kodeks.duckdns.org/document/112547" TargetMode="External"/><Relationship Id="rIdbaugnvmj2tnl2rfnrttat" Type="http://schemas.openxmlformats.org/officeDocument/2006/relationships/hyperlink" Target="http://kodeks.duckdns.org/document/112547" TargetMode="External"/><Relationship Id="rId94bvw21g-ueqilbjzemlf" Type="http://schemas.openxmlformats.org/officeDocument/2006/relationships/hyperlink" Target="http://kodeks.duckdns.org/document/112547" TargetMode="External"/><Relationship Id="rIdumhuelffw8tuch28ngrkj" Type="http://schemas.openxmlformats.org/officeDocument/2006/relationships/hyperlink" Target="http://kodeks.duckdns.org/document/112306" TargetMode="External"/><Relationship Id="rIdokjmfz-zyzt0swosla7zi" Type="http://schemas.openxmlformats.org/officeDocument/2006/relationships/hyperlink" Target="http://kodeks.duckdns.org/document/112547" TargetMode="External"/><Relationship Id="rId3dgmy1aqauy2k4-mpz1hd" Type="http://schemas.openxmlformats.org/officeDocument/2006/relationships/hyperlink" Target="http://kodeks.duckdns.org/document/111190" TargetMode="External"/><Relationship Id="rIdp0fmkzgemfwlxjkma01x4" Type="http://schemas.openxmlformats.org/officeDocument/2006/relationships/hyperlink" Target="http://kodeks.duckdns.org/document/112547" TargetMode="External"/><Relationship Id="rId7" Type="http://schemas.openxmlformats.org/officeDocument/2006/relationships/image" Target="media/93bec1c1538034512fe33c1434ae0ea86b639d33.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2026-09-23T06:14:35.311Z</dcterms:created>
  <dcterms:modified xsi:type="dcterms:W3CDTF">2026-09-23T06:14:35.312Z</dcterms:modified>
</cp:coreProperties>
</file>

<file path=docProps/custom.xml><?xml version="1.0" encoding="utf-8"?>
<Properties xmlns="http://schemas.openxmlformats.org/officeDocument/2006/custom-properties" xmlns:vt="http://schemas.openxmlformats.org/officeDocument/2006/docPropsVTypes"/>
</file>