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xqscn7yhh0je5zcommhz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16 февраля 2002 года УП N 44                                                                             Утверждено                                               </w:t>
      </w:r>
      <w:hyperlink w:history="1" r:id="rId8kio__6a6ypvkivesohh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Республики Кыргызстан                                        от 19 февраля 1993 года N УП-60                           ВРЕМЕННОЕ ПОЛОЖЕНИЕ                о специальных подразделениях налоговых              расследований при Государственной налоговой                    инспекции Республики Кыргызстан                           I. Общие положения      1. Специальные подразделения налоговых расследований при Государс-твенной налоговой инспекции Республики Кыргызстан (далее - Госналогинс-пекции  Республики Кыргызстан) осуществляют предусмотренные Законом ме-ры,  направленные на повышение эффективности деятельности  Госналогинс-пекции по контролю за соблюдением налогового законодательства, правиль-ности исчисления, полнотой и своевременностью внесения в бюджет налогови других платежей.     Настоящее Положение определяет задачи,  функции, полномочия специ-альных  подразделений  налоговых  расследований и действует до принятиязакона об органах налоговых расследований.     2. Созданные  при  государственных налоговых инспекциях РеспубликиКыргызстан специальные подразделения налоговых расследований  областей,городов, районов образуют единую систему.     Руководство деятельностью  специального  подразделения   налоговыхрасследований  при Госналогинспекции Республики Кыргызстан осуществляетруководитель (начальник) этого  подразделения,  назначаемый  директоромГосналогинспекции Республики Кыргызстан.     Руководители подразделений налоговых расследований при  госналого-вых инспекциях областей и города Бишкека назначаются руководителем Гос-налогинспекции  Республики  Кыргызстан  по  представлению руководителейгосналогинспекций областей и города Бишкека и специального  подразделе-ния  налогового расследования при Госналогинспекции Республики Кыргызс-тан.     Сотрудники специальных подразделений налоговых  расследований  пригосналоговых инспекциях областей и города Бишкека назначаются руководи-телями инспекций, при которых они создаются, по представлению руководи-телей этих подразделений.     Сотрудники  подразделений (групп) налоговых расследований по райо-нам, городам назначаются руководителями налоговых инспекций областей  игорода  Бишкека  по представлению руководителей подразделений налоговыхрасследований по областям и городу Бишкеку и налоговых инспекций  райо-нов и городов.     3. Специальное подразделение при Госналогинспекции Республики Кыр-гызстан в пределах своей компетенции направляет, координирует и контро-лирует  деятельность подведомственных подразделений налоговых расследо-ваний.     Руководитель Госналогинспекции Республики Кыргызстан  осуществляетобщее  руководство  деятельностью специальных подразделений, утверждаетструктуру и штаты подразделений.     4. Правовую основу деятельности специальных подразделений  состав-ляют  Закон "О Государственной налоговой службе Республики Кыргызстан",другие законодательные акты и настоящее Положение.     5. Специальное подразделение  осуществляет  свою  деятельность  вовзаимодействии с Госкомитетом Республики Кыргызстан по национальной бе-зопасности, Министерством внутренних дел Республики Кыргызстан и други-ми контролирующими органами.                  II. Основные задачи, функции и права           специальных подразделений налоговых расследований      6. Основными  задачами специальных подразделений налоговых рассле-дований являются:     - осуществление мер по предупреждению нарушений налогового законо-дательства;     - выявление фактов сокрытия или занижения прибыли  (доходов)  пла-тельщиками налогов и других платежей в бюджет;     - пресечение нарушений налогового законодательства;     - обеспечение безопасности деятельности государственной  налоговойинспекции и специальных подразделений налоговых расследований;     - защита работников налоговых инспекций и специальных  подразделе-ний при выполнении ими своих служебных обязанностей.     7. Для выполнения основных задач специальное подразделение осущес-твляет следующие функции:     - обеспечивает сбор, анализ и оценку данных о фактах нарушения на-логового законодательства;     - вносит соответствующие предложения об устранении причин и  усло-вий, способствующих налоговым правонарушениям;     - оказывает помощь работникам налоговых инспекций в проведении об-следований  и  проверок  субъектов налоговых правонарушений, воспитанииналогоплательщиков в духе необходимости соблюдения налогового законода-тельства;     - разрабатывает и осуществляет совместно с госналоговыми инспекци-ями долгосрочные и текущие программы борьбы с налоговыми правонарушени-ями, определяет силы и средства в решении этих задач;     - проводит проверки заявлений и сообщений, а также другой информа-ции о нарушениях налогового законодательства;     - вносит предложения в государственные налоговые инспекции о мерахпо пресечению выявленных нарушений налогового законодательства;     - передает материалы в правоохранительные органы по фактам наруше-ний, за которые предусмотрена уголовная ответственность;     - обеспечивает безопасность проводимых работниками государственнойналоговой инспекции мероприятий;     - обеспечивает личную безопасность работников органов Госналогинс-пекции Республики Кыргызстан при выполнении ими служебных  обязанностейпутем  выявления преступных устремлений в их отношении и принимает мерыпо их нейтрализации во взаимодействии с правоохранительными органами.     8. Права  специальных подразделений и должностных лиц этих подраз-делений определяются действующим законодательством Республики  Кыргызс-тан.          III. Гарантии социальной и правовой защиты работников           специальных подразделений налоговых расследований      9. Работники специальных подразделений и входящих  в  его  системуструктур налоговых расследований пользуются гарантиями правовой и соци-альной защиты работников Госналогинспекции Республики Кыргызстан, уста-новленными  Законом Республики Кыргызстан "О  Государственной налоговойслужбе Республики Кыргызстан".     10. Работники подразделений при выполнении возложенных на них обя-занностей подчиняются только непосредственно руководителям.     Никто не  имеет права понуждать работников специальных подразделе-ний выполнять обязанности,  которые не возложены на них настоящим Поло-жением.                      IV. Заключительные положения      11. Порядок  финансирования  специальных подразделений и их струк-тур, а также их отчетность определяются руководителем ГосналогинспекцииРеспублики Кыргызстан.     12. Работники специальных подразделений и групп налоговых  рассле-дований подчиняются вышестоящим подразделениям налоговых расследований.Контроль и координацию деятельности специальных подразделений и налого-вых  инспекций  осуществляют директор Госналогинспекции Республики Кыр-гызстан, начальники государственных налоговых инспекций областей, горо-дов  и районов.  Сотрудники специальных подразделений и групп налоговыхрасследований соблюдают внутренний распорядок рабочего дня, установлен-ный для работников государственных налоговых инспекций.     13. За противоправные действия работники подразделений  несут  от-ветственность в порядке, предусмотренном действующим законодательством.     Вред, причиненный гражданам, предприятиям, учреждениям и организа-циям работниками подразделений налоговых расследований, подлежит возме-щению в порядке, предусмотренном действующим законодательством.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1saisc_2gfluesfc3fp">
      <w:r>
        <w:rPr>
          <w:rFonts w:ascii="Arial" w:cs="Arial" w:eastAsia="Arial" w:hAnsi="Arial"/>
          <w:color w:val="132D3F"/>
          <w:sz w:val="16"/>
          <w:szCs w:val="16"/>
          <w:u w:val="single"/>
        </w:rPr>
        <w:t xml:space="preserve">dalil.kg/document/47490</w:t>
      </w:r>
    </w:hyperlink>
  </w:p>
  <w:p>
    <w:pPr>
      <w:spacing w:after="0" w:before="40"/>
      <w:jc w:val="center"/>
    </w:pPr>
    <w:hyperlink w:history="1" r:id="rIde6hoimcppqvxiffgl_q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qscn7yhh0je5zcommhze" Type="http://schemas.openxmlformats.org/officeDocument/2006/relationships/hyperlink" Target="https://dalil.kg/document/3664" TargetMode="External"/><Relationship Id="rId8kio__6a6ypvkivesohhm" Type="http://schemas.openxmlformats.org/officeDocument/2006/relationships/hyperlink" Target="https://dalil.kg/document/474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1saisc_2gfluesfc3fp" Type="http://schemas.openxmlformats.org/officeDocument/2006/relationships/hyperlink" Target="https://dalil.kg/document/47490" TargetMode="External"/><Relationship Id="rIde6hoimcppqvxiffgl_q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2026-09-25T14:28:00.570Z</dcterms:created>
  <dcterms:modified xsi:type="dcterms:W3CDTF">2026-09-25T14:28:00.570Z</dcterms:modified>
</cp:coreProperties>
</file>

<file path=docProps/custom.xml><?xml version="1.0" encoding="utf-8"?>
<Properties xmlns="http://schemas.openxmlformats.org/officeDocument/2006/custom-properties" xmlns:vt="http://schemas.openxmlformats.org/officeDocument/2006/docPropsVTypes"/>
</file>