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g5ql0nblre_s4qkhy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1ojwjkpex2hpbcc5v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smzzhjpby_8uqexv5qq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cm8vvr54nqd2lh8akbl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e5ygkcec514thiqaa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партнёрстве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pqqlici8rlfw7tm5-c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экономическое развитие территории</w:t>
      </w:r>
      <w:r>
        <w:rPr>
          <w:rFonts w:ascii="Arial" w:cs="Arial" w:eastAsia="Arial" w:hAnsi="Arial"/>
          <w:sz w:val="24"/>
          <w:szCs w:val="24"/>
        </w:rPr>
        <w:t xml:space="preserve"> - качественные и структурные положительные изменения экономики территории, производительных сил, образования, науки, культуры, уровня и качества жизни населения, человеческого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</w:t>
      </w:r>
      <w:r>
        <w:rPr>
          <w:rFonts w:ascii="Arial" w:cs="Arial" w:eastAsia="Arial" w:hAnsi="Arial"/>
          <w:sz w:val="24"/>
          <w:szCs w:val="24"/>
        </w:rPr>
        <w:t xml:space="preserve">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</w:t>
      </w:r>
      <w:r>
        <w:rPr>
          <w:rFonts w:ascii="Arial" w:cs="Arial" w:eastAsia="Arial" w:hAnsi="Arial"/>
          <w:sz w:val="24"/>
          <w:szCs w:val="24"/>
        </w:rPr>
        <w:t xml:space="preserve"> - субъект инвестиционной деятельности, осуществляющий вложение собственных, заемных или привлеченных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государственно-частное партнерство (далее - ГЧП)</w:t>
      </w:r>
      <w:r>
        <w:rPr>
          <w:rFonts w:ascii="Arial" w:cs="Arial" w:eastAsia="Arial" w:hAnsi="Arial"/>
          <w:sz w:val="24"/>
          <w:szCs w:val="24"/>
        </w:rPr>
        <w:t xml:space="preserve"> -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 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органов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органа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органов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органа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1. Создание условий для конкурентоспособной и инновационной экономики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нищеты и повышение уровня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2. Повышение доступности и качества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дошкольного и 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Айылного аймака, в том числе с учетом особенностей многонациональной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5. Развитие инфраструктуры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айылными аймаками и городами;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6. Обеспечение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7. Оздоровление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стимулирование деятельности по производству и использованию возобновляемых источников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органа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экономического развития соответствующей территории, а также привлечение инвестиций и грантов»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cjo48j0elgyklkie-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dalil.kg/document/510277</w:t>
      </w:r>
    </w:hyperlink>
  </w:p>
  <w:p>
    <w:pPr>
      <w:spacing w:after="0" w:before="40"/>
      <w:jc w:val="center"/>
    </w:pPr>
    <w:hyperlink w:history="1" r:id="rIdcimsoew5we6fyll4ttt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5ql0nblre_s4qkhymgb" Type="http://schemas.openxmlformats.org/officeDocument/2006/relationships/hyperlink" Target="https://dalil.kg/document/112213" TargetMode="External"/><Relationship Id="rIdy1ojwjkpex2hpbcc5vbal" Type="http://schemas.openxmlformats.org/officeDocument/2006/relationships/hyperlink" Target="https://dalil.kg/document/111338" TargetMode="External"/><Relationship Id="rIdsmzzhjpby_8uqexv5qqk8" Type="http://schemas.openxmlformats.org/officeDocument/2006/relationships/hyperlink" Target="https://dalil.kg/document/112302" TargetMode="External"/><Relationship Id="rIdcm8vvr54nqd2lh8akblyr" Type="http://schemas.openxmlformats.org/officeDocument/2006/relationships/hyperlink" Target="https://dalil.kg/document/1190" TargetMode="External"/><Relationship Id="rIdge5ygkcec514thiqaawcl" Type="http://schemas.openxmlformats.org/officeDocument/2006/relationships/hyperlink" Target="https://dalil.kg/document/112275" TargetMode="External"/><Relationship Id="rIdpqqlici8rlfw7tm5-cqmg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cjo48j0elgyklkie-kd" Type="http://schemas.openxmlformats.org/officeDocument/2006/relationships/hyperlink" Target="https://dalil.kg/document/510277" TargetMode="External"/><Relationship Id="rIdcimsoew5we6fyll4ttt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2026-09-30T16:46:45.778Z</dcterms:created>
  <dcterms:modified xsi:type="dcterms:W3CDTF">2026-09-30T16:46:45.778Z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