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_qfs9xfios_a8n5t1gy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1998 года N 454</w:t>
        </w:r>
      </w:hyperlink>
      <w:r>
        <w:rPr>
          <w:rFonts w:ascii="Arial" w:cs="Arial" w:eastAsia="Arial" w:hAnsi="Arial"/>
          <w:sz w:val="24"/>
          <w:szCs w:val="24"/>
        </w:rPr>
        <w:t xml:space="preserve"> 6г.Бишкек, Дом Правительства от 31 марта 1998 года N 174            ПОСТАНОВЛЕНИЕ ПРАВИТЕЛЬСТВА КЫРГЫЗСКОЙ РЕСПУБЛИКИ           О внесении изменений в постановления Правительства          Кыргызской Республики от 14 октября 1997 года N 589                    и от 26 ноября 1997 года N 686     Правительство Кыргызской Республики постановляет:    1. Исключить  позицию  ГАО "Тариз" (Дом моделей) из приложения 4 кпостановлению  Правительства Кыргызской  Республики  от   14   октября1997  года   N   589  "О мерах по реализации промышленной  политики  иуглублению реформы предприятий".    2.  Исключить   позицию  ГАО  "Тариз" из  пункта  2  постановленияПравительства Кыргызской Республики от 26 ноября 1997 года  N  686  "Овнесении   изменений  в  некоторые  решения  Правительства  КыргызскойРеспублики".    3.  Включить  ГАО  "Тариз"  в раздел "Швейный  комплекс"   перечняобъединений  и  организаций, входящих в систему  Министерства  внешнейторговли   и   промышленности  Кыргызской  Республики,   утвержденногопостановлением Правительства  Кыргызской Республики от 27 января  1997года N 34 "О Министерстве внешней торговли и промышленности КыргызскойРеспублики".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u8y6xkvejpxp2dvrm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dalil.kg/document/5180</w:t>
      </w:r>
    </w:hyperlink>
  </w:p>
  <w:p>
    <w:pPr>
      <w:spacing w:after="0" w:before="40"/>
      <w:jc w:val="center"/>
    </w:pPr>
    <w:hyperlink w:history="1" r:id="rIdcclapyyakauyzhrgpgv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fs9xfios_a8n5t1gyrf" Type="http://schemas.openxmlformats.org/officeDocument/2006/relationships/hyperlink" Target="https://dalil.kg/document/1586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u8y6xkvejpxp2dvrmw-" Type="http://schemas.openxmlformats.org/officeDocument/2006/relationships/hyperlink" Target="https://dalil.kg/document/5180" TargetMode="External"/><Relationship Id="rIdcclapyyakauyzhrgpgv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2026-09-24T14:42:02.110Z</dcterms:created>
  <dcterms:modified xsi:type="dcterms:W3CDTF">2026-09-24T14:42:02.110Z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