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21 декабря 2000 года N 750                               Утверждено                     </w:t>
      </w:r>
      <w:hyperlink w:history="1" r:id="rIdapj7rzhfufrcphydobh4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 января 1998 года N 14                           ВРЕМЕННОЕ ПОЛОЖЕНИЕ           об аукционной продаже прав пользования земельными        участками Фонда перераспределения сельскохозяйственных              угодий при Министерстве сельского и водного                    хозяйства Кыргызской Республики     Настоящее Временное  положение разработано в соответствии с УказомПрезидента  Кыргызской Республики от 25 ноября 1996  года   "О   мерахпо  введению рынка прав пользования землей и созданию рыночной системыкредитования в сельском хозяйстве".    1.  Аукционная  продажа  пользования  земельными  участками  Фондаперераспределения   сельскохозяйственных   угодий   при   Министерствесельского  и водного  хозяйства  Кыргызской Республики (далее  -  Фондсельхозугодий), состоящими из орошаемой и богарной пашни,  земель  подмноголетними    насаждениями,    сенокосами   и   земель,    требующихмелиоративного   улучшения  и  освоения,    осуществляется   с   цельюуглубления рыночных земельных отношений  и  повышения эффективности ихиспользования  для  общества.   Продажа  прав  пользования  земельнымиучастками на аукционе  распространяется  на земельные  участки   Фондасельхозугодий   и  на  земельные  доли  граждан  на  основе   выданныхсвидетельств на право пользования земельными  участками по  инициативеих владельцев.    На   аукционные   торги  в  первоочередном  порядке   выставляютсяземельные участки, на которые подано наибольшее количество заявок.    2.  Для  организации  и проведения аукциона создаются  комиссии  всоответствии  с Положением о Республиканской и районных исполнительныхкомиссиях  по  продаже  прав  пользования земельными  участками  Фондасельхозугодий.                        I. Подготовка к аукциону     3.  Все  земельные  участки,   указанные  в  пункте  1  настоящегоВременного   положения,  права  на  которые  подлежат  продаже   черезаукционы, должны быть разделены на лоты.    Лот   -  это  термин,   используемый  для  обозначения  конкретныхземельных   участков,   права  на которые выставляются  на  аукцион  вкачестве отдельных единиц.    Каждый лот не должен превышать следующих размеров:    - в зоне интенсивного земледелия - от 0,5 до 50 га;    - в зоне среднеинтенсивного земледелия - от 1 до 50 га;    - в зоне горно-животноводческого направления - от 1 до 50 га.    4.   Лоты  выделяются  отдельно  по  орошаемой,   богарной  пашне,сенокосам,    многолетним   насаждениям    и    участкам,    требующиммелиоративного улучшения  и освоения.  По каждому лоту устанавливаетсястартовая стоимость земельного участка,  которая должна быть не   ниже10-кратного    размера   единого  сельскохозяйственного   налога.    Встартовую   стоимость  земельного  участка  дополнительно   включаетсястоимость строений и сооружений, находящихся на данном участке, по  ихостаточной  стоимости,  а  также  незавершенное  производство:   сады,поднятая   зябь,   посевы   и   посадки   однолетних   культур    (всепроизводственные  затраты),  многолетние травы  и  насаждения  (по  ихостаточной стоимости).    5.  Каждый  земельный  участок, право на который  выставляется  нааукционные  торги,  должен быть подробно описан комиссией. В  описаниевключается следующая информация:    - номер лота;    -   расположение  земельного  участка  (название   урочища,   полесевооборота,  схема расположения (карта), номер участка), качественная(кадастровая)   оценка  земельного  участка,  краткая   характеристикаобеспеченности инфраструктурой, водными ресурсами;    - площадь в гектарах;    - стартовая цена права на участок.    6. Районная  исполнительная  комиссия  по продаже прав пользованияземельными участками и проведению аукциона не позднее чем за  30  днейдо начала  аукционных  торгов  должна опубликовать в печати и вывеситьдля всеобщего обозрения следующую информацию:    - список лотов земельных участков с указанием наименования района,области,  расположения  земельного  участка  (название  урочища,  полесевооборота,  номер   участка,   качественная   (кадастровая)   оценказемельного     участка,    краткая    характеристика    обеспеченностиинфраструктурой, водными ресурсами);    - дата и место проведения аукциона;    - формы  платежей  (в каком банке и на какой расчетный счет долженвноситься залог).    7.  Субъектами   (претендентами) на участие в торгах  на  аукционеявляются  только  граждане Кыргызской Республики с опытом  и  навыкамиработы    в    сельхозпроизводстве   в   качестве    непосредственногопроизводителя.   Предпочтение  отдается  местным   сельским   жителям.Субъекты  (претенденты)  подают письменное  заявление  в  произвольнойформе.  Районная  исполнительная комиссия обязана  принять  заявление,комиссионный  сбор  за участие, зарегистрировать и  заполнить  учетнуюкарточку  претендента  (приложение  1),  а  также  выдать  претендентууведомление (приложение 2).    8.  Для   регистрации  участник  аукциона  в  установленные  срокипредставляет руководителю комиссии следующие документы:    - заявку на участие в торгах с указанием земельных участков, правопользования которыми покупатель намерен приобрести;    - документы, подтверждающие правоспособность покупателя;    -   банковский   или  кассовый  документ,  подтверждающий   оплатукомиссионного   сбора  в размере 0,5 процента от  стартовой  стоимостизаявленного права пользования земельным участком.    9. За  5  дней до начала проведения аукциона (по решению комиссии)прием заявок на участие в аукционных торгах прекращается.    10.  После   окончания срока приема заявок на участие  в  аукционерайонная  исполнительная  комиссия  проводит  заседание  и  составляетпротокол  об  итогах  приема  заявок, проводит  предварительный  отборучастников  согласно  методике по проведению  конкурса  на   получениеправа  пользования земельными участками (приложение 3).    11.   Решение  районной  исполнительной  комиссии  о   результатахрассмотрения заявок доводится до сведения всех претендентов,  подавшихзаявки на участие в аукционе.    Право  на   участие  заявителя  в  аукционе  предоставляет  толькопротокольное  решение  районной исполнительной  комиссии.   Участникамаукциона присваиваются номера.    Протокол   районной   исполнительной   комиссии   (приложение   4)подписывается ее членами.    Споры  между  членами  районной исполнительной  комиссии  решаютсяоткрытым  голосованием.  Каждый член комиссии имеет по одному  голосу.При равном голосовании голос председателя комиссии является решающим.                         II. Проведение аукциона     12. Аукцион представляет собой публичные торги правами пользованияземельными   участками.   Он  должен  проводиться  в  легко  доступномобщественном месте (местные клубы, залы заседаний и т.д.).    13. Участники  аукциона уплачивают комиссионный сбор в размере 0,5процента от стартовой стоимости заявленного участка.    Аукцион проводится в два раунда.    Первый  раунд  - объявляются лоты, на которые подана  только  одназаявка.  Такие  участки считаются не проданными и временно комиссионнона конкурсной основе передаются в аренду.    Второй раунд  -  на аукцион предлагаются лоты,  на которые имеетсядве  и  более  заявок. При этом лот приобретает участник, предложившийнаивысшую цену.    Торги   начинаются  с  объявления  стартовой  цены   выставленногообъекта.  После  объявления очередной цены аукционист  называет  номерпокупателя,  который,  с  его  точки  зрения,  первым  поднял   номер,свидетельствующий   о  повышении  цены.  Затем  аукционист   объявляетследующую цену в соответствии с шагом аукциона.    Торги по конкретному объекту завершаются, когда после трехкратногообъявления  очередной  цены ни один из покупателей  не  поднял  номер.Победителем    аукциона  становится  покупатель,    аукционный   номеркоторого  был  назван  аукционистом последним.  По  завершению  торговаукционист объявляет  о  продаже выставленного объекта,  называет ценуи аукционный номер победителя.    14.   Победители  на  аукционе,   приобретшие  право   пользованияземельным  участком,   в  5-дневный  срок  доплачивают  комиссии   6,5процента  стоимости  приобретенного права  и  виде  пошлины  (всего  7процентов,   из  которых  0,5 процента оплачено  при  получении  праваучаствовать  в   аукционе),  о  чем районная  исполнительная  комиссиявыдает соответствующий документ.    Участникам  аукциона,   не  приобретшим  ни  одного  лота,   ранеевнесенный   комиссионный  сбор  за участие в размере 0,5  процента  отстартовой стоимости заявленного лота не возвращается.    15. После  завершения аукциона и оформления необходимых документовпобедители   аукциона  оплачивают  стоимость   приобретенных    лотов.Оплата может  быть  произведена  как наличными,  так и по безналичномурасчету  (перечислением).  Срок оплаты стоимости  приобретенного  лотаустанавливает   аукционная  комиссия,   но  не  более  3  лет  со  дняокончания аукциона с выплатой стоимости приобретенного лота  в  первыйгод   -  30  процентов, второй  год  - 30 процентов и третий год -  40процентов  с  учетом инфляции.  После определения победителя  аукционамежду  продавцом  и покупателем составляется договор  (приложение  5),действующий  до  полного выкупа прав пользования  земельным  участком.После утверждения Республиканской исполнительной комиссией результатов(материалов)  проведения аукционных торгов и полной  оплаты  стоимостиприобретенного  права   пользования   земельным  участком  победителямвыдается юридический документ, который регистрируется в соответствии спостановлением  Правительства  Кыргызской Республики  от 2 апреля 1997года  N  172  "О введении государственной регистрации прав пользованияземлей".    16. По  истечении установленного срока оплаты,  если победитель неоплатил  стоимость  приобретенного лота,  он теряет право  пользованияземельным   участком,    решение  аукционной  комиссии   аннулируется,земельный  участок  передается  в  Фонд  сельхозугодий  и  может  бытьвыставлен вновь на следующем аукционе.       III. Распределение денежных средств, полученных на аукционе     17.  Денежные  средства,   полученные на  аукционе  от  реализациивходных   билетов,   0,5  процента  пошлины,   уплаченной  участникамиаукциона  до  начала его проведения, а также 6,5 процента  пошлины  отстоимости   реализованных   лотов   поступают   на   счет     районнойисполнительной   комиссии   и расходуются  по решению  Республиканскойисполнительной   комиссии  по  продаже  прав  пользования   земельнымиучастками   Фонда  сельхозугодий  на   формирование  рынка   земли   ипроведение аукционов.    18. 93 процента средств,  вырученных от продажи  прав  пользованияземельным   участком   Фонда  сельхозугодий,    поступают   в   бюджетреспублики.  В  случае,  когда на земельном участке имеются  строения,сооружения, незавершенное производство или вложенные средства  прошлыхлет  или земельный участок обременен долговыми обязательствами,  суммаот   их   продажи  направляется,   в  первую   очередь,   на  покрытиедолговых  обязательств и вложенных средств. Оставшаяся сумма поступаетв бюджет.    19. При реализации права пользования на невостребованные земельныедоли,  а  также на земельные доли в случае смерти землепользователя  иотсутствия  законных  наследников вся сумма, полученная  на  аукционе,подлежит зачислению только в республиканский бюджет.                               Приложение 1                        УЧЕТНАЯ КАРТОЧКА N _____      заявителя-претендента на участие в конкурсе и в аукционном      торге для получения права пользования земельными участками                 Фонда перераспределения сельхозугодий      А. Регистрационный N заявления _____ и дата регистрации __________    Б. Фамилия, имя, отчество заявителя-претендента ________________________________________________________________________________________     Место рождения ___________________________________________________    В. Претендент на лот N ______,  количество земель ____________ га,в  том  числе орошаемая пашня _________ га, богарная пашня  __________га,    сенокосы    ________________   га,    многолетние    насаждения______________ га.    1. Место жительства претендента: район ___________________________село   _________________________  ул.   ________________________   дом______.  С  какого  времени прописан по данному адресу:  число  ______месяц     _______     год     _____.    Серия     и     N     паспорта_________________________________________    2. Основная специальность и профессия ___________________________,род         занятий         за         последние         5         лет________________________________________    3. Стаж работы по специальности _______, место работы за последние5                                                                  лет_________________________________________________________________    4. Возраст __________________________________________________ лет.    5. Наличие частных средств производства (трактор, производственныепомещения  площадью более 200 кв.м. или другие средства  производства)______________________________________________________________________    6. Наличие задолженности (налоги,  коммерческие и др.) ___________в минимальных окладах или в сомах на день подачи заявления.    7. Статус хозяйства или вид хозяйства (форма собственности) ____________________________________________________________________________    8.  Социальное  положение в хозяйстве (безработный,  простой  членхозяйства                       или                      руководитель)_____________________________________________    9.  Обрабатывал  ли землю самолично или руководил за  последние  3года  (да, нет) ___________, количество закрепленных земель __________га,  в  т.ч. из Фонда сельхозугодий ________ га, количество вспаханныхземель за последний год ________ га.    10.  Размер  полученных  доходов с  1  га  самолично  обработаннойорошаемой пашни _________________________ в минимальных окладах иди  всомах.    11. Сколько  видов  культур  возделано  на закрепленной земле и ихудельный                  вес                  (в                   %)____________________________________________________    12. Основной вид деятельности юридическим лицом по Уставу ______________________________________________________________________________    Уплачен комиссионный сбор _________________________________ сомов.     Ф.И.О., должность и подпись ответственного лица  районного  центрапо   земельной   и  аграрной реформе за прием и регистрацию  заявленияпретендента______________________________________________________________    Дата _________________________                               Приложение 2                               УВЕДОМЛЕНИЕ     1. "_______" _________________________ _________.              (число)            (месяц)           (год)    От гражданина Кыргызской Республики ____________________________________________________________________________________________________ (фамилия, имя, отчество) принято заявление на участие в конкурсе для  получения права пользования земельным участком через аукцион или в     аренду ______________ га земель, в том числе пашня орошаемая  __________ га, богарная пашня _________ га, сенокосы _________ га,  многолетние насаждения ___________ га, указанным в лоте N _____ или         находящемся ________________________________________                      (описать месторасположения)______________________________________________________________________    2. Заявителем уплачен комиссионный сбор в размере _________ сомов,которые  независимо  от результатов конкурса и  аукционных  торгов  невозвращаются.    3. Конкурс по отбору состоится "___" __________________ 199__ годав          кабинете          N         ____          в          здании____________________________________________         по         адресу_____________________________________________________________                      (местонахождение полностью)    4. Аукционные торги состоятся "___" ___________________ 199__ годав          кабинете         N         _____          в          здании___________________________________________         по          адресу_____________________________________________________________     Ответственный сотрудник районного    центра по земельной и аграрной реформы   ____________  ___________                        (Ф.И.О.)     (подпись)    Дата _________________________                               Приложение 3                                МЕТОДИКА         по проведению конкурса на получение права пользования               земельными участками Фонда сельхозугодий     1. Конкурс  на  получение  права  пользования земельными участкамиФонда  сельхозугодий  на аренду и участия  в   аукционных   торгах   сцелью  приобретения   (купли)  права  пользования  проводится  по  100балльной шкале, с учетом отрицательных баллов.    2. Конкурс проводит комиссия.    3.  Если  претендент подает заявление для участие в  аукционе  какфизическое  лицо  и  работал  или  работает  в  хозяйстве  в  качестверуководителя  хозяйства, то оценка по отношению к нему  проводится  посостоянию использования земель и хозяйства руководимой претендентом. ----------------------------------------------------------------------- N  |                Критерии               |Положи-|Коэффициент|Суммап/п |                                       |тельные|           |баллов    |                                       | баллы |           |----|---------------------------------------|-------|-----------|------1   |Местожительство претендента:           |       |           |1.1 |Живет в данном селе                    |    5  |     2     |  101.2 |Живет в другом селе, но в данном айыл  |    2  |     1     |   2    |окмоту                                 |       |           |1.3 |Прочие                                 |    1  |     1     |   12   |Основная специальность, профессия, род |       |           |    |занятий:                               |       |           |2.1 |Бывшие простые рабочие совхозов или    |    5  |     2     |  10    |колхозов, агрономы, механизаторы       |       |           |2.2 |Прочие                                 |    2  |     1     |   23   |Стаж работы: в качестве                |       |           |    |непосредственного производителя или    |       |           |    |руководителя частного хозяйства:       |       |           |3.1 |до 2 лет                               |    2  |     1     |   23.2 |от 3 до 5 лет                          |    5  |     1     |   53.3 |более 6 лет                            |    5  |     2     |  103.4 |в качестве руководится среднего звена  |    3  |     1     |   3    |(бригадир или руководитель             |       |           |    |коллективного хозяйства) более 2 лет   |       |           |3.5 |Прочие                                 |    0  |     0     |   04   |Возраст претендента:                   |       |           |4.1 |от 18 до 30 лет                        |    3  |     2     |   64.2 |от 31 до 45 лет                        |    5  |     2     |  104.3 |от 46 до 55 лет                        |    5  |     1     |   54.4 |от 56 до 65 лет                        |    3  |     1     |   35   |Наличие частных (неколлективных)       |       |           |    |средств производства:                  |       |           |5.1 |Тракторы                               |    5  |     2     |  105.2 |Кошары или другие производственные     |    4  |     2     |   8    |помещения площадью более 200 кв.м      |       |           |5.3 |Сеялки, плуги, прицепы, бороны,        |    3  |     2     |   6    |культиваторы, косилки                  |       |           |6   |Наличие долгов из-за налогов, по       |       |           |    |электроэнергии и коммерческих кредитов:|       |           |6.1 |Не имеется                             |    5  |     2     |  106.2 |Имеется в размере до 12 минимальных    |    3  |     1     |   5    |окладов                                |       |           |6.3 |Имеется в размере от 12,1 до 65        |    0  |     1     |   3    |минимальных окладов                    |       |           |6.4 |Имеется в размере более 65,1           |    0  |     0     |   0    |минимальных окладов                    |       |           |7   |Статус хозяйствующего субъекта:        |       |           |7.1 |Личное хозяйство и физическое лицо     |    5  |     2     |  107.2 |Фермерское хозяйство                   |    4  |     2     |   87.3 |Крестьянское хозяйство                 |    3  |     2     |   67.4 |Прочие хозяйствующие субъекты          |    2  |     1     |   28   |Положение в хозяйстве:                 |       |           |8.1 |Руководители, члены личных, фермерских |    5  |     2     |  10    |и крестьянских хозяйств                |       |           |8.2 |Руководители коллективных хозяйств     |    5  |     1     |   58.3 |Прочие                                 |    2  |     1     |   29   |Отношение к обработке земли:           |       |           |9.1 |Обрабатывали и будут обрабатывать землю|    5  |     2     |  10    |самолично                              |       |           |9.2 |Нанимал работников или использует      |    1  |     1     |   1    |других людей                           |       |           |10  |Получил валовой доход с 1 га орошаемой |       |           |    |пашни в размере:                       |       |           |10.1|свыше 55 минимальных окладов           |    5  |     2     |  1010.2|от 25 до 55 минимальных окладов        |    3  |     2     |   610.3|до 25 минимальных окладов              |    2  |     1     |   210.4|Раньше не получал и не обрабатывал     |    0  |     0     |   0    |землю                                  |       |           |-----------------------------------------------------------------------     Отрицательные баллы присваиваются за:     4. Наличие фактов недообработки частей ранее закрепленных земель впроцентах к общей площади за последние три года:     до 10%                                       - 10 баллов     от 11% до 20%                                - 15 баллов     от 21% до 30%                                - 25 баллов     более 31%                                    - 30 баллов     5. Наличие просроченных долгов на 1  га  обрабатываемой  орошаемойпашни:     до 7 минимальных окладов                     -  5 баллов     от 7 до 14 минимальных окладов               - 15 баллов     от 14 до 67 минимальных окладов              - 20 баллов     более 67 минимальных окладов                 - 25 баллов     6. Лица,  имеющие основной предмет деятельности (направления)  несельскохозяйственного назначения - 20 баллов.     7. Наличие фактов ухудшения плодородности и состояния почвы  из-занесоблюдения севооборота, а также нарушения экологии окружающей среды вразличной степени:     сильный                                      - 15 баллов     средний                                      - 10 баллов     слабый                                       -  5 баллов     8. При  организации  аукциона  претендент, получивший  более  30 штрафных баллов, на аукционные торги не допускается.                                                             Приложение 4                            ПРОТОКОЛ N _____              комиссии по проведению аукциона для продажи              прав пользования _______________________ га              ___________________________________________                 (категория земли и место нахождения)      Состав комиссии:     Председатель _____________________________________________________     Секретарь ________________________________________________________     Члены комиссии ___________________________________________________     Участники аукциона, претендовавшие на лот N _____ _____________ га     1. _______________________________________________________________     2. _______________________________________________________________     3. _______________________________________________________________     Комиссия установила стартовую цену на лот N _____ ______ тыс.сомоввсего и ______________ сомов за один гектар.     В результате проведения аукциона в селе ___________________ районаправо пользования  земельным участком __________ га __________________,указанным в лоте N _____, приобрел ___________________________________________________________________________________________________________          (название субъекта или Ф.И.О. победителя аукциона)за _____________________________________________________________ сомов.     Поручить в _____ дневный срок ____________________________________                                           (Ф.И.О. исполнителя)осуществить отвод и оформление документов.      Председатель комиссии                     ________________________     Члены комиссии                            ________________________                                               ________________________                                                             Приложение 5                             ДОГОВОР N _____               купли-продажи права пользования земельным                     участком Фонда сельхозугодий      Настоящий договор заключается на основе решения комиссии по аукци-онной продаже земель Фонда сельхозугодий Министерством сельского и вод-ного  хозяйства в лице Министра,  именуемым в дальнейшем "Продавец",  ипокупателем прав пользования на 99 лет в лице _______________________________________________________________________________________________,       (Ф.И.О. покупателя, серия и N паспорта или свидетельства)именуемым в дальнейшем "Покупатель".                           1. Предмет договора      1.1. Предметом договора является лот N _____________, состоящий из__________ га, орошаемой ___________ га, богарной пашни ___________ га,многолетних насаждений _______________ га, сенокосов ______________ га,находящихся на территории _________________________________ айыл окмоту_______________________________________________________________ района.     Земельные участки,  указанные в лоте N ____________, находящиеся в_____________________ айыл окмоту ______________________ района проданы_______________________________________________________________________                 (название лиц и Ф.И.О. руководителя)     1.2. Продавец продал через аукцион ___________ га земли Покупателюна 99 лет на сумму ______________ сомов, или один га за ________ сомов.     Покупатель обязуется оформить  временные  документы  на  земельныеучастки за собственные средства и выплатить выкупную стоимость за _____год(а).     1.3. Право  собственности на приобретаемые земельные участки Фондасельхозугодий согласно настоящему договору N _____ от "___" ___________года вступает в полную силу после полной оплаты их стоимости.                      2. Права и обязанности сторон      2.1. Продавец обязан передать право собственности на ____________________________________________________________________________________только после полной уплаты ____________________________________________продажной цены в установленные пунктом 2.2.1 сроки.     2.2. Покупатель обязан:     2.2.1. После подписания договора уплатить единовременный  взнос  вразмере ________________________________________________________ сомов.     2.2.2. Уплатить всю стоимость за  вычетом  единовременного  взносаприобретаемых по продажной цене до "___" ____________ 199__ года.     2.2.3. Перевести денежную сумму продажной цены лота  на  расчетныйсчет _____________ продавца N __________ в банке ______________________в оплату приобретаемых согласно договору ______________________________                        3. Ответственность сторон      3.1. В случае,  если Покупатель не внес в установленный срок суммуплатежа,  Продавец в одностороннем порядке расторгает договор и аннули-рует результаты аукциона.  В этом случае внесенный Покупателем залог невозвращается.     3.2. Споры и разногласия по поводу выполнения настоящего  договораразрешаются в соответствии с законодательством Кыргызской Республики.                       4. Заключительные положения      4.1. Настоящий договор вступает в силу после подписания и внесенияединовременного взноса и утверждения итогов аукциона аукционной  комис-сией.     4.2. Изменения и дополнения в настоящий договор вносятся по согла-шению подписывающихся сторон.     4.3. Настоящий договор составлен в трек экземплярах,  имеющих оди-наковую юридическую силу,  один из них остается у Продавца,  второй - уПокупателя, третий - в районном Центре по земельной и аграрной реформе.     Настоящий договор  составлен на основе решения аукционной комиссиив селе _________________________ _______________________________ района___________________________________ области.      "___" _____________________ 199__ года      Покупатель                              Продавец  РЦЗАР МСВХ                                             Кыргызской Республики     __________________________              __________________________     __________________________              __________________________     М.П.                                    М.П.</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opgko2fjpkpa2r9bu9sw">
      <w:r>
        <w:rPr>
          <w:rFonts w:ascii="Arial" w:cs="Arial" w:eastAsia="Arial" w:hAnsi="Arial"/>
          <w:color w:val="132D3F"/>
          <w:sz w:val="16"/>
          <w:szCs w:val="16"/>
          <w:u w:val="single"/>
        </w:rPr>
        <w:t xml:space="preserve">dalil.kg/document/5212</w:t>
      </w:r>
    </w:hyperlink>
  </w:p>
  <w:p>
    <w:pPr>
      <w:spacing w:after="0" w:before="40"/>
      <w:jc w:val="center"/>
    </w:pPr>
    <w:hyperlink w:history="1" r:id="rId5js-7thqvnvii2ip6ubz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pj7rzhfufrcphydobh42" Type="http://schemas.openxmlformats.org/officeDocument/2006/relationships/hyperlink" Target="https://dalil.kg/document/501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opgko2fjpkpa2r9bu9sw" Type="http://schemas.openxmlformats.org/officeDocument/2006/relationships/hyperlink" Target="https://dalil.kg/document/5212" TargetMode="External"/><Relationship Id="rId5js-7thqvnvii2ip6ubz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2026-09-27T21:27:39.439Z</dcterms:created>
  <dcterms:modified xsi:type="dcterms:W3CDTF">2026-09-27T21:27:39.439Z</dcterms:modified>
</cp:coreProperties>
</file>

<file path=docProps/custom.xml><?xml version="1.0" encoding="utf-8"?>
<Properties xmlns="http://schemas.openxmlformats.org/officeDocument/2006/custom-properties" xmlns:vt="http://schemas.openxmlformats.org/officeDocument/2006/docPropsVTypes"/>
</file>