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gjebjkdndryk7pinblr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марта 1999 года N 120                               Утверждено                     </w:t>
      </w:r>
      <w:hyperlink w:history="1" r:id="rId_hqk__cyqgsbdadgx38_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января 1998 года N 48                                ПОЛОЖЕНИЕ                 о порядке лицензирования аудиторской                 деятельности в Кыргызской Республике     1.  Настоящее  Положение  разработано в  соответствии  с   ЗакономКыргызской   Республики  от  3 марта 1997 года  "О  лицензировании"  ипостановлением Правительства Кыргызской Республики от 26 мая 1997 годаN   293   "О   лицензировании   отдельных   видов    деятельности"   иустанавливает порядок получения лицензий на осуществление  аудиторскойдеятельности на  территории Кыргызской Республики.    Действие настоящего Положения является единым  и  распространяетсяна   все  аудиторские  фирмы  и  аудиторов  на  территории  КыргызскойРеспублики.                           I. Общие положения     2. Лицензирование  аудиторской  деятельности  проводится  с  цельюобеспечения    контроля    государства   за   соблюдением   требованийзаконодательства  Кыргызской Республики, предъявляемых  к  аудиторскойдеятельности.    3.  Государственное  лицензирование  аудиторской  деятельности  натерритории    Кыргызской    Республики   производится   по   поручениюМинистерства финансов Кыргызской Республики его Советом по аудиту.    4. Получение  лицензии необходимо для осуществления лишь тех видоваудиторской   деятельности,   лицензирование   которых   предусмотренонастоящим Положением.    5.   Лицензированию   отдельно  подлежат  три   вида   аудиторскойдеятельности:    - общий аудит предприятий, их объединений;    -  аудит  банков  и  кредитных учреждений, а  также  их  союзов  иассоциаций;    -   аудит   рынка  ценных  бумаг,   бирж,  страховых  организаций,инвестиционных, пенсионных и других фондов.    6. Лицензии выдаются сроком на 5 лет.    Действия лицензий распространяются только на территории КыргызскойРеспублики.    7.   Иностранные   аудиторы  и  аудиторские  фирмы   для   занятияаудиторской  деятельностью  на территории Кыргызской Республики должныполучить   лицензию  на  право  осуществления  аудита  на   территорииКыргызской  Республики  в Совете по аудиту при  Министерстве  финансовКыргызской  Республики  (далее - Совет по  аудиту)  в  соответствии  сзаконодательством Кыргызской Республики.    8.   Лицензия   является  неотчуждаемой,   передача   ее   другомуюридическому   или физическому лицу и снятие копий с нее  запрещается.Нарушение данного пункта влечет наложение штрафа в размере  платы   залицензию    с  изъятием   лицензии   и   запрещением  прав  заниматьсяаудиторской деятельностью.    9.  Незаконное  занятие  аудиторской деятельностью  на  территорииКыргызской Республики влечет за собой ответственность в соответствии сзаконодательством Кыргызской Республики.                       II. Условия выдачи лицензий     10. Лицензия  на  право занятия аудиторской деятельностью выдаетсясубъекту,     соответствующему    предъявляемым    нормативно-правовымтребованиям   для   данного  вида  деятельности.   Нормативно-правовыетребования устанавливаются Советом по аудиту.    11. Документы, необходимые для получения лицензии:    а) для юридических лиц:    - заявление установленного образца;    - документы, подтверждающие уплату лицензионного сбора;    - копия свидетельства о государственной регистрации;    - нотариально заверенные копии учредительных документов;    -  сведения   о  руководителях и работающих в фирме  аттестованныхаудиторах;    - реквизиты (юридический адрес, расчетный счет и т.д.);    б) для физических лиц:    - заявление установленного образца;    - документы, подтверждающие уплату лицензионного сбора;    - копия  свидетельства  о  государственной  регистрации в качествепредпринимателя;    -   нотариально  заверенная  копия  квалификационного   аттестата,диплома;    - сведения о месте жительства.    Аудиторы   и   аудиторские   фирмы  несут    ответственность    задостоверность  информации,  указанной в документах, представленных  налицензирование.                    III. Сроки рассмотрения заявления     12.  Лицензия  выдается не позднее месячного срока со  дня  подачизаявления   со   всеми  необходимыми документами.   Решение  о  выдачелицензии оформляется протоколом Совета по аудиту.                IV. Сбор за выдачу лицензии и аттестацию     13. Выдача лицензий осуществляется на платной основе.    Плата   за   рассмотрение   заявления,    проведение   аттестации,необходимой   экспертизы  и  оформление  лицензии  по  общему   аудитувзимается  в   размере 3000 сомов,  с учетом специфического  характерадеятельности   банков  и  рынка  ценных  бумаг  к   оплате   применятькоэффициент 1,5.    Сбор за  выдачу  лицензии  и  проведение аттестации зачисляется насчет Совета по аудиту.    При неудовлетворительных  итогах аттестации единовременный сбор невозвращается.                       V. Отказ в выдаче лицензии     14. Лицензия не выдается, если:    -  не  представлены  все  документы, требуемые  в  соответствии  снастоящим Положением.  При устранении заявителем указанных препятствийзаявление рассматривается на общих основаниях;    - не внесен сбор за выдачу лицензии;    - заявитель не отвечает требованиям,  установленных аттестационнойкомиссией Совета по аудиту.    15. При  отказе  в выдаче лицензии заявителю дается мотивированныйответ в письменном виде в сроки, установленные для выдачи лицензии.    Если лицензия  не выдана в установленный настоящим Положением срокили   отказ   представляется  заявителю  необоснованным,   он   вправеобжаловать эти действия в судебном порядке.                 VI. Приостановление, отзыв, прекращение                           действия лицензии     16.   Все   решения,   касающиеся  приостановления,   отзыва   илипрекращения     действия    лицензии   на   аудиторскую   деятельностьюридических и физических лиц,  рассматриваются на заседании Совета  поаудиту   в    соответствии   с   Законом  Кыргызской   Республики   "Олицензировании".    Действие   лицензии  по  решению  Совета  по  аудиту  может   бытьприостановлено в следующих случаях:    -  задержка  начала  деятельности аудитора или  аудиторской  фирмыболее 6 месяцев с момента выдачи лицензии;    - систематическое невыполнение аудитором  или  аудиторской  фирмойобязательств по договору с заказчиком;    -  несообщение  в  установленные сроки факта  изменения  устава  идругих учредительных документов Совету по аудиту;    - нарушение норм и стандартов аудита.    17. Лицензии могут быть аннулированы в случае:    - осуществления аудитором (аудиторской  фирмой)  деятельности,  непредусмотренной выданной ему лицензией;    -  установления  факта представления недостоверной  или  умышленноискаженной    аудитором   или   аудиторской   фирмой    информации   вдокументах, явившихся основанием для выдачи лицензии;    -   неоднократного  неквалифицированного  проведения  аудита   илиоказания аудиторских услуг;    - вступления  в силу приговора суда,  предусматривающего наказаниелица,    занимающегося  аудиторской  деятельностью,   в  виде  лишениясвободы или права заниматься финансово-хозяйственной деятельностью.    В   определенных   случаях   лицензиат  подвергается   письменномупредупреждению.                          VII. Учет и контроль     18. Учет  лицензий,  а  также контроль за соблюдением лицензионныхправил осуществляет Совет по аудиту.    19.  Совет   по аудиту ведет государственные реестры  аудиторов  иаудиторских  фирм,  получивших  лицензию.  В  государственный   реестрвключаются следующие данные:    а) для физических лиц:    фамилия, имя, отчество;    юридический адрес;    расчетный счет;    номер телефона;    дата выдачи и срок действия квалификационного аттестата аудитора;    б) для юридического лица:    наименование фирмы;    юридический адрес, телефон;    расчетный счет;    сведения об уставном фонде фирмы и ее учредителях;    сведения  о   руководителях  и работающих  в  фирме  аттестованныхаудиторах  (фамилия,  имя,  отчество,  дата  выдачи  и  срок  действияквалификационных аттестатов).    20. Аудиторы и аудиторские фирмы обязаны в недельный срок сообщатьСовету   по   аудиту   об   изменении  в  регистрационных  данных  длявнесения уточнений в государственный реестр.    21. Взамен утерянной лицензии,  срок действия которой не истек, позаявлению  аудитора  (руководителя  аудиторской  фирмы)   может   бытьвыдан  дубликат.   За   выдачу  дубликата  взимается  сбор  в  размереполовины суммы от сбора за выдачу лицензии.              VIII. Аттестация на право получения лицензии     22. Субъектами лицензирования являются  физические  и  юридическиелица  Кыргызской  Республики,  иностранные  юридические  и  физическиелица,   успешно   сдавшие   аттестационные  экзамены   и    получившиеквалификационный сертификат.    23.  Аттестация  аудиторов  на  право  осуществления   аудиторскойдеятельности    в   Кыргызской   Республике   (далее   -   аттестация)проводится с целью обеспечения профессионального выполнения аудиторамисвоих обязанностей перед заказчиками аудита.    24.    Квалификационный   сертификат   -   документ,    выдаваемыйаттестационной   комиссией   лицам,  успешно сдавшим  квалификационныеэкзамены,   и  удостоверяющий,  что его обладатель  имеет  необходимуюквалификацию  для получения  лицензии и в состоянии обеспечить высокийуровень проведения работ по оказанию аудиторских услуг и консультаций.    25. Лица, получившие сертификат, имеют право на получение лицензиина   право   занятия  аудиторской  деятельностью  согласно  настоящемуПоложению.    26. Лица,  получившие сертификат и лицензию, несут ответственностьза осуществляемую ими деятельность.               IX. Квалификационные требования к аудиторам     27. Лица,  претендующие на получение квалификационного сертификатана   право   занятия  аудиторской  деятельностью,    должны   отвечатьследующим требованиям:    -    наличие    высшего   или   средне-специального    образования(экономического, юридического);    - при наличии высшего образования:  пятилетний  стаж  практическойработы,    из   которых   не  менее  трех  лет  в  качестве  аудитора,ревизора,   бухгалтера,  экономиста,  юриста  или   преподавателя   поэкономическому профилю;    - если отсутствует высшее образование,  то соискатель должен иметьвосьмилетний   стаж   практической  работы  в  качестве  сотрудника  всоставе аудиторской фирмы или помощника индивидуального аудитора  либовосьмилетний   стаж   практической  работы  в   качестве   бухгалтера,экономиста, ревизора, юриста;    - для соискателей обязательно наличие документа об окончании курсаобучения  по  аудиту,  организованного Советом по аудиту.  Организациюкурсов   по  обучению  осуществляет  Совет  по  аудиту,   общественныеобъединения  аудиторов либо аудиторские фирмы по утвержденным  Советомпо    аудиту    авторским    программам,    методикам    и     имеющиесоответствующую   лицензию  на  подготовку   кадров   по   аудиторскойдеятельности.    К аттестации не допускаются лица,  осужденные без права заниматьсядеятельностью в экономической сфере.    28.   Для    допуска   к  квалификационному  экзамену   соискательпредставляет в аттестационную комиссию следующие документы:    - личное заявление на получение квалификационного сертификата;    - анкету по установленной форме;    - копию платежного документа об уплате единовременного сбора;    - автобиографию;    - копию трудовой книжки, заверенную печатью;    - копию диплома об образовании;    -   копию   документа  об  окончании  курса  обучения  по  аудиту,организованного Советом по аудиту.                       X. Аттестационная комиссия.                     Порядок аттестации соискателя     29.  Соискатели  аттестуются специально  созданной  аттестационнойкомиссией при Совете по аудиту.    30.  Аттестационная  комиссия  создается  Советом  по  аудиту  дляпроведения  квалификационных  экзаменов  с   привлечением   работниковМинистерства  финансов  Кыргызской  Республики,   Национального  банкаКыргызской  Республики,   Государственной  налоговой  инспекции    приМинистерстве   финансов Кыргызской Республики,  Национальной  комиссиипо  рынку  ценных  бумаг при Президенте Кыргызской  Республики,  Фондагосударственного   имущества  Кыргызской   Республики,    общественныхобъединений  аудиторов или аудиторских фирм. В состав  комиссии  могутвойти   ученые   и   специалисты  высших  и   научно-исследовательскихучреждений     экономического    профиля,    банковских,    финансово-инвестиционных и страховых организаций.    Порядок работы аттестационной комиссии утверждается распоряжениямипредседателя Совета по аудиту или его заместителя.    31. Заседания комиссии проводятся по мере необходимости и являютсяправомочными,   если на них присутствует не менее двух  третей  членовкомиссии.    Решения   принимаются   простым   большинством    голосовучаствующих в заседании комиссии.  В случае равенства голосов решающимявляется голос председателя комиссии или исполняющего его роль.    32. Документы соискателей рассматриваются в срок,  не  превышающий15 дней с момента их представления в аттестационную комиссию.    При ненадлежащем оформлении представленных документов до  сведениясоискателя в письменном виде доводится мотивированный отказ в  допускек экзаменам.    В случае  возникновении  сомнений в достоверности представленных ванкете   сведений   у   кандидата   на   получение   квалификационногосертификата   могут   быть   затребованы   дополнительные   документы,подтверждающие представленные сведения.    33.   При    отсутствии  замечаний  по  представленным  документамсоискатели допускаются к сдаче экзамена на получение квалификационногосертификата.    34.  Экзамены  на  получение квалификационного  сертификата  могутпроводится:    - в письменной форме;    - с использованием специальной компьютерной программы.    35. Экзаменационные вопросы и варианты ответов на них,  количествоправильных    ответов,    являющихся   достаточными   для    признаниярезультатов  экзамена  положительными, согласовываются  аттестационнойкомиссией  и  утверждаются  распоряжениями  председателя  комиссии  посогласованию с Советом по аудиту.    36. Аттестационная  комиссия  по  согласованию с Советом по аудитувправе обязать аудитора к повторной сдаче экзамена в случаях:    - существенного  изменения законодательства Кыргызской Республики,регулирующего аудиторскую деятельность;    -  изменения  нормативных документов, введения  в  действие  новыхинструктивных   материалов,   существенно  влияющих   на   аудиторскиепроверки  и консультации;    - наличия обоснованных претензий к аудитору со стороны клиентов.    37.    Оформление    и   выдача   квалификационного    сертификатаосуществляется  в  срок,  не превышающий 15  дней  с  даты  проведенияэкзамена.    38. Аттестационная  комиссия  ведет реестр выданных аттестационныхсертификатов.  В  государственный реестр включаются следующие  данные:фамилия,  имя,  отчество, паспортные данные,  место  жительства,  датавыдачи, номер и срок действия квалификационного аттестата.    39. При выявлении фактов искажения представленных сведений как до,так  и  после получения квалификационного сертификата, соискатель  илиаудитор  лишается  квалификационного сертификата (либо  права  на  егополучение)   на  право  получения  лицензии  на  занятие   аудиторскойдеятельностью в течение двух лет.    40.   При  повторном  выявлении  фактов  искажения  представленныхсведений соискатель или аудитор лишается квалификационного сертификата(либо  права на его получение) на право работы по оказанию аудиторскихуслуг, консультаций.    41. Взамен утерянного квалификационного сертификата,  по заявлениюаудитора   может   быть   выдан   дубликат.    За   выдачу   дубликатаквалификационного сертификата взимается плата в размере половины платыза проведение аттестации.    42.  Совет  по  аудиту  устанавливает  три  типа  квалификационныхсертификатов по видам аудиторской деятельности:    - по общему аудиту предприятий, их объединений;    -  по  аудиту банков и кредитных учреждений, а также их  союзов  иассоциаций;    -  по  аудиту  рынка  ценных  бумаг, бирж,  страховых  организацийинвестиционных, пенсионных и других фондов.    Для получения  квалификационного  сертификата на проведение аудитабанков    и    аудита   рынка   ценных   бумаг    необходимо     иметьквалификационный сертификат по общему аудиту.    43.     Содержание    экзаменационных    тестов    разрабатываетсяаттестационной    комиссией    Совета   по   аудиту   и   утверждаетсяпредседателем Совета по аудиту.    44.  Основанием   для   присвоения  квалификационного  сертификатасогласно пункту 22 настоящего Положения является заявление  соискателяна  допуск  к  сдаче  экзамена,   где  оговаривается  вид  аудиторскойдеятельности,    которым   он  планирует  заниматься   и   фактическиерезультаты сдачи экзамена согласно экзаменационному протоколу.    45.   Решение   аттестационной  комиссии  об   отказе   в   выдачеквалификационного  сертификата может быть  обжаловано  претендентом  вмесячный срок со дня получения уведомления о принятии такого решения вустановленном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vdyakaeenvbpk1c3odts">
      <w:r>
        <w:rPr>
          <w:rFonts w:ascii="Arial" w:cs="Arial" w:eastAsia="Arial" w:hAnsi="Arial"/>
          <w:color w:val="132D3F"/>
          <w:sz w:val="16"/>
          <w:szCs w:val="16"/>
          <w:u w:val="single"/>
        </w:rPr>
        <w:t xml:space="preserve">dalil.kg/document/5221</w:t>
      </w:r>
    </w:hyperlink>
  </w:p>
  <w:p>
    <w:pPr>
      <w:spacing w:after="0" w:before="40"/>
      <w:jc w:val="center"/>
    </w:pPr>
    <w:hyperlink w:history="1" r:id="rIdpo3-vqvpj_uuqqnw4uuq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gjebjkdndryk7pinblrn" Type="http://schemas.openxmlformats.org/officeDocument/2006/relationships/hyperlink" Target="https://dalil.kg/document/33204" TargetMode="External"/><Relationship Id="rId_hqk__cyqgsbdadgx38_q" Type="http://schemas.openxmlformats.org/officeDocument/2006/relationships/hyperlink" Target="https://dalil.kg/document/50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vdyakaeenvbpk1c3odts" Type="http://schemas.openxmlformats.org/officeDocument/2006/relationships/hyperlink" Target="https://dalil.kg/document/5221" TargetMode="External"/><Relationship Id="rIdpo3-vqvpj_uuqqnw4uuq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2026-09-25T10:31:57.760Z</dcterms:created>
  <dcterms:modified xsi:type="dcterms:W3CDTF">2026-09-25T10:31:57.760Z</dcterms:modified>
</cp:coreProperties>
</file>

<file path=docProps/custom.xml><?xml version="1.0" encoding="utf-8"?>
<Properties xmlns="http://schemas.openxmlformats.org/officeDocument/2006/custom-properties" xmlns:vt="http://schemas.openxmlformats.org/officeDocument/2006/docPropsVTypes"/>
</file>