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постановлением Правительства КР                       от 31 мая 2001 года N 260                               Утверждено                     </w:t>
      </w:r>
      <w:hyperlink w:history="1" r:id="rIdxoz1wpr5fcu6d9ugum4of">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18 февраля 1998 года N 81                                ПОЛОЖЕНИЕ            о порядке лицензирования страховой деятельности                        в Кыргызской Республике              (В редакции постановлений Правительства КР от          28 мая 1998 года N 308, 24 августа 2000 года N 519)     1.  Настоящее  Положение  разработано в  соответствии  с   ЗакономКыргызской    Республики    "О    лицензировании"   и   постановлениемПравительства  Кыргызской Республики от 26 мая  1997  года  N  293  "Олицензировании    отдельных   видов   деятельности".    Лицензированиюподлежит   деятельность  юридических  лиц,   осуществляющих  страховуюдеятельность на территории Кыргызской Республики.    2.    Лицензирование    страховой   деятельности    осуществляетсяГосударственным  страховым  надзором  Кыргызской  Республики  в  целяхзащиты  интересов и прав страхователя, страховщиков  и  государства  иявляется  способом  государственного  регулирования   и   контроля  задеятельностью страховых организаций и соблюдением ими законодательстваКыргызской Республики.    Под страховой деятельностью, подлежащей лицензированию, понимаетсядеятельность страховщиков по:    -    заключению   договоров   страхования,    сострахования    илиперестрахования;    - формированию специальных денежных фондов (страховых резервов) повидам   страхования  за  счет  уплачиваемых  страхователями   платежей(взносов) для выполнения принятых страховых обязательств.    3.   Лицензия  на  проведение  страховой  деятельности  не   имеетограничения  по  сроку действия.    4. За выдачу лицензии взимается плата на каждый вид страхования  вразмере     десяти    установленных    законодательством    КыргызскойРеспублики  размеров  минимальной месячной заработной  платы  на  деньподачи   документов   о   получении  лицензии.   За  выдачу  временнойлицензии на каждый вид страхования сроком на 1 год взимается  плата  вполовинном размере.    5.  Для  получения  лицензии страховая  организация  обращается  вГосударственный страховой надзор Кыргызской Республики  с   заявлениемустановленной формы.    К заявлению прилагаются:    а) устав страховой организации;    б)  копия  свидетельства  о регистрации  в  Министерстве   юстицииКыргызской Республики;    в) бизнес-план на один год;    г)  справка   кредитного  учреждения о наличии  средств  на  счетуорганизации и о наличии уставного капитала;    д) расчеты страховых тарифов;    е) условия (правила) страхования;    ж)  учредительный  договор  и  выписка  из  протокола  о  созданиистраховой компании;    з) анкетные данные руководителей;    и) нотариально либо иным законным образом удостоверенный документ,подтверждающий   полномочия   заявителя   на   подачу   заявления   отучредителей;    к) копия платежного поручения или приходного кассового  ордера  обуплате за лицензию.    Страховые организации,  осуществляющие страховую  деятельность  наосновании  ранее  полученной  лицензии, при  обращении  за  получениемлицензии  на  новые  виды  страхования  должны  выполнять  требования,указанные в настоящем Положении.    Максимальный  объем ответственности по отдельному  риску  (риск  -вероятное  событие  или  совокупность событий, на  случай  наступлениякоторых  проводится  страхование) в  договоре  страхования  не   можетпревышать    10   процентов    от   суммы  собственных   средств,    амаксимальный объем ответственности по пяти рискам - двухкратной  суммысобственных   средств  (собственные  средства  -   уставной   капитал,резервные    фонды,    фонды    накопления,    превентивные     фонды,нераспределенная прибыль и другое).    Страховщику,  сдавшему   документы  на  лицензирование,   выдаетсяуведомление,  подтверждающее прием документов, по форме,  утвержденнойГосударственным страховым надзором Кыргызской Республики.    Страховщик  несет  ответственность  за  достоверность  информации,указанной в документах, представленных на лицензирование.    Формы   заявления,    лицензии   разрабатываются   Государственнымстраховым     надзором    Кыргызской   Республики    и    утверждаютсяПравительством Кыргызской Республики.    Лицензия является документом строгой отчетности.    Об изменениях,  внесенных в учредительные  документы,  страховщикиобязаны    сообщить  в  Государственный  страховой  надзор  КыргызскойРеспублики  в  месячный срок с момента регистрации  этих  изменений  вустановленном  порядке и представить копию свидетельства  о  внесенныхизменениях.    Страховая  компания,  основанная на иностранных  инвестициях,  дляполучения   лицензии  на осуществление страховой деятельности,   кромедокументов,   указанных  в  настоящем  Положении,   обязана  приложитьследующие документы:    - решение соответствующего органа страховой компании - нерезидентаКыргызской   Республики   о   его  участии  в  страховой  компании   -резидента Кыргызской Республики;    - письменное подтверждение соответствующего государства о том, чтостраховая  компания  -  учредитель обладает действующей  лицензией  наведение   страховой   деятельности   с   указанием   видов   страховойдеятельности.    Государственный  страховой  надзор  Кыргызской  Республики   несетответственность  за  сохранность документов, представленных  страховойорганизацией на лицензирование, неразглашение информации, указанной  вперечисленных документах.    6.  Лицензия  на  проведение страховой  деятельности  выдается  поустановленной  форме  любой  страховой организации отдельно по каждомувиду   страхования  в  соответствии  с  законодательством   КыргызскойРеспублики.    Лицензия выдается  на  проведение  следующих видов обязательного идобровольного страхования:    - личное страхование;    - имущественное страхование;    - страхование ответственности;    -   перестрахование,   если  предметом  деятельности   страховщикаявляется исключительно перестрахование.    Страховщики, перестраховщики  могут  осуществлять  деятельность пострахованию   или   перестрахованию   только   по   тем   видам,    наосуществление  которых у них имеется лицензия, полученная  в  порядке,установленном законодательством Кыргызской Республики о страховании.    Лицензирование    обязательного    страхования   производится    всоответствии с нормативными актами Кыргызской Республики.    7. Юридические  лица получают право осуществлять свою деятельностьс момента получения лицензии.    8.  Лицензия  на  осуществление  страховой  деятельности  являетсядокументом,    удостоверяющим  право  ее   владельца   на   проведениеопределенного  вида  (видов)  страховой  деятельности  на   территорииКыргызской Республики при соблюдении условий и требований, оговоренныхпри ее выдаче.    9. Любое юридическое лицо, осуществлявшее страховую деятельность всоставе   другого  лица,   имеющего  лицензию,   и  отделившееся   длясамостоятельного   осуществления   страховой   деятельности,   обязанополучить отдельную лицензию.    10. Государственный  страховой надзор Кыргызской Республики обязанрассмотреть    заявление   страховщика   о   выдаче    лицензии     наосуществление страховой  деятельности  по видам страхования в  течениемесячного срока со дня подачи заявления.    11. При  отказе в выдаче лицензии Государственный страховой надзорКыргызской  Республики в письменном виде сообщает об  этом   заявителюс указанием причин отказа в сроки, установленные для выдачи лицензии.    12.  Решения  об  отказе  в выдаче лицензии,   приостановлении  еедействия   или   лишении  могут быть обжалованы  в  судебном  порядке.Страховая  организация  имеет  право  обжаловать   в   суде   действияГосударственного страхового надзора Кыргызской Республики  в  порядке,установленном законодательством Кыргызской Республики.    13. Государственный  страховой  надзор Кыргызской Республики имеетправо    выносить    письменное   предупреждение   о   приостановлениидеятельности   страховщика   за  однократное   нарушение   требований,содержащихся  в  лицензии.  В данном случае  действие  лицензии  можетбыть    приостановлено   на  срок  до  трех  месяцев  за  неисполнениетребований,   указанных в лицензии. Кроме того,  действие лицензии  наосуществление  деятельности может быть приостановлено   при  выявлениинарушений   гражданского  и  налогового  законодательства   КыргызскойРеспублики,   а  также условий настоящего Положения,  в  том  числе  вследующих случаях:    -  проведение  видов  страховой деятельности,  не  предусмотренныхлицензией;    -   нарушения,   связанные   с   образованием   и   использованием(размещением) страховых резервов и размещением уставного фонда;    - необоснованное снижение или завышение страховых тарифов;    - несоблюдение страховщиком гарантий платежеспособности;    - систематическое  невыполнение  страховщиком  обязательств  передстрахователями;    -    отказ    страховщика   представить   необходимые   документы,затребованные    Государственным   страховым    надзором    КыргызскойРеспублики,  связанные  с проведением страховой  деятельности  данногостраховщика;    -   неутверждение  должностных  лиц  страховщика  в  установленномпорядке;    - установление фактов представления страховщиком недостоверной илиумышленно  искаженной  информации в документах,  явившихся  основаниемдля  выдачи  лицензии, а также непредставление в  срок  информации  обизменениях, внесенных в учредительные документы.    В  случае   приостановления   Государственным  страховым  надзоромКыргызской  Республики действия лицензии на  осуществление   страховойдеятельности    страховщик   не  вправе   заключать   новые   договорыстрахования  по  всем видам страховой деятельности.  После  устраненияпричин,  по которым действие лицензии было приостановлено, ее действиевозобновляется.    14. Государственный страховой надзор Кыргызской  Республики  можетотозвать лицензию на осуществление страховой деятельности:    -  при  неустранении  причин,  по которым приостановлено  действиелицензии, перечисленных в пункте 14 настоящего Положения;    - при задержке начала деятельности страховой организации более чемна один год с даты выдачи лицензии;    -  если  в  отношении должностных лиц страховщика имеется  решениесуда, запрещающее им занятие финансово-страховой деятельностью.    15. Кроме того,  законодательными актами могут быть  предусмотреныиные  основания  и  порядок  отзыва  лицензии  и  приостановления   еедействия.    16.  Решения,  касающиеся  выдачи,  приостановления  действия  илиотзыва  лицензии,  рассматриваются  Государственным страховым надзоромКыргызской   Республики   с  обязательным  приглашением   руководителястраховщика или его представителя.    17.  В  случае  утери оригинала лицензии лицензиат  подает  заявкуГосударственному  страховому надзору Кыргызской  Республики  о  выдачедубликата.   За  выдачу дубликата взимается плата в  размере  половиныоплаты за выдачу лицензии.    18.   Лицензия  является  неотчуждаемым  документом.    Исключенияустанавливаются Жогорку Кенешем Кыргызской Республики.    Лицензия   на  осуществление  страховой  деятельности   не   можетпередаваться другим юридическим лицам.    19. Снятие копий с лицензий запрещается.    20. Лицензия прекращает свое действие в случаях:    - отзыва лицензии;    - прекращения деятельности страховщика, которому выдана лицензия.    При перерегистрации  страховщика  действие лицензии сохраняется доконца срока.    Споры,  связанные  с  прекращением действия лицензии,  разрешаютсясудами.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cfffadumueai-xfyxl1le">
      <w:r>
        <w:rPr>
          <w:rFonts w:ascii="Arial" w:cs="Arial" w:eastAsia="Arial" w:hAnsi="Arial"/>
          <w:color w:val="132D3F"/>
          <w:sz w:val="16"/>
          <w:szCs w:val="16"/>
          <w:u w:val="single"/>
        </w:rPr>
        <w:t xml:space="preserve">dalil.kg/document/5235</w:t>
      </w:r>
    </w:hyperlink>
  </w:p>
  <w:p>
    <w:pPr>
      <w:spacing w:after="0" w:before="40"/>
      <w:jc w:val="center"/>
    </w:pPr>
    <w:hyperlink w:history="1" r:id="rId3siezv8wjv-ths5-5dc6i">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xoz1wpr5fcu6d9ugum4of" Type="http://schemas.openxmlformats.org/officeDocument/2006/relationships/hyperlink" Target="https://dalil.kg/document/5086"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cfffadumueai-xfyxl1le" Type="http://schemas.openxmlformats.org/officeDocument/2006/relationships/hyperlink" Target="https://dalil.kg/document/5235" TargetMode="External"/><Relationship Id="rId3siezv8wjv-ths5-5dc6i"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2026-09-27T22:35:49.111Z</dcterms:created>
  <dcterms:modified xsi:type="dcterms:W3CDTF">2026-09-27T22:35:49.111Z</dcterms:modified>
</cp:coreProperties>
</file>

<file path=docProps/custom.xml><?xml version="1.0" encoding="utf-8"?>
<Properties xmlns="http://schemas.openxmlformats.org/officeDocument/2006/custom-properties" xmlns:vt="http://schemas.openxmlformats.org/officeDocument/2006/docPropsVTypes"/>
</file>