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декабря 2001 года З N 524-1-II                 ПОСТАНОВЛЕНИЕ ЗАКОНОДАТЕЛЬНОГО СОБРАНИЯ                 ЖОГОРКУ КЕНЕША КЫРГЫЗСКОЙ РЕСПУБЛИКИ           О внесении дополнения в Перечень населенных пунктов            Кыргызской Республики, расположенных в условиях               высокогорья, работа в которых дает право                  на льготное пенсионное обеспечение      В связи с принятием </w:t>
      </w:r>
      <w:hyperlink w:history="1" r:id="rIdofojwkyilpykfh_tht9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N 767 от 6 декабря 2001 года "О согласии на  проект  постановленияЗаконодательного  собрания Жогорку Кенеша Кыргызской Республики "О вне-сении дополнений в Перечень населенных пунктов  Кыргызской  Республики,расположенных  в  условиях высокогорья,  работа в которых дает право нальготное пенсионное обеспечение" Законодательное собрание Жогорку Кене-ша Кыргызской Республики постановляет:     1. Включить в Перечень населенных пунктов  Кыргызской  Республики,расположенных  в  условиях высокогорья,  работа в которых дает право нальготное пенсионное обеспечение,  утвержденный постановлением Законода-тельного собрания Жогорку Кенеша Кыргызской Республики З </w:t>
      </w:r>
      <w:hyperlink w:history="1" r:id="rIdckr_pvmhlqgprl6wfq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1118-I</w:t>
        </w:r>
      </w:hyperlink>
      <w:r>
        <w:rPr>
          <w:rFonts w:ascii="Arial" w:cs="Arial" w:eastAsia="Arial" w:hAnsi="Arial"/>
          <w:sz w:val="24"/>
          <w:szCs w:val="24"/>
        </w:rPr>
        <w:t xml:space="preserve"> от 15июня 1998 года, село Кун-Элек Алайского района Ошской области.     2. Настоящее постановление ввести в действие с 1 января 2002 года.      Заместитель Торага Законодательного собрания     Жогорку Кенеша Кыргызской Республики              Б.Худайбергенов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z6vrsg22qry-ysqdx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dalil.kg/document/52857</w:t>
      </w:r>
    </w:hyperlink>
  </w:p>
  <w:p>
    <w:pPr>
      <w:spacing w:after="0" w:before="40"/>
      <w:jc w:val="center"/>
    </w:pPr>
    <w:hyperlink w:history="1" r:id="rIdjklm5gigju44ke0sdg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ojwkyilpykfh_tht9p4" Type="http://schemas.openxmlformats.org/officeDocument/2006/relationships/hyperlink" Target="https://dalil.kg/document/53004" TargetMode="External"/><Relationship Id="rIdckr_pvmhlqgprl6wfqquu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z6vrsg22qry-ysqdxs4" Type="http://schemas.openxmlformats.org/officeDocument/2006/relationships/hyperlink" Target="https://dalil.kg/document/52857" TargetMode="External"/><Relationship Id="rIdjklm5gigju44ke0sdgi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2026-09-30T10:50:04.457Z</dcterms:created>
  <dcterms:modified xsi:type="dcterms:W3CDTF">2026-09-30T10:50:04.457Z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