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axflvbkpfsyou7lkzep0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мая 2019 года № 200</w:t>
      </w:r>
    </w:p>
    <w:p>
      <w:r>
        <w:rPr>
          <w:rFonts w:ascii="Arial" w:cs="Arial" w:eastAsia="Arial" w:hAnsi="Arial"/>
          <w:sz w:val="24"/>
          <w:szCs w:val="24"/>
        </w:rPr>
        <w:t xml:space="preserve">г.Бишкек, Дом Правительства от 9 января 2002 года N 10            ПОСТАНОВЛЕНИЕ ПРАВИТЕЛЬСТВА КЫРГЫЗСКОЙ РЕСПУБЛИКИ              Об утверждении Положения об участии субъектов            малого предпринимательства в поставке продукции                       для государственных нужд     В   целях    создания   условий  для   развития   сектора   малогопредпринимательства через проведение целенаправленной  государственнойполитики  и введения  механизма стимулирования по привлечению  крупныхпредприятий  в совместные проекты с малыми предприятиями  по  поставкепродукции   для   государственных   нужд,   Правительство   КыргызскойРеспублики постановляет:    1.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об  участии  субъектов  малогопредпринимательства в поставке продукции для государственных нужд.    2.  Министерствам,   государственным  комитетам,  административнымведомствам,    государственным  комиссиям,   местным   государственнымадминистрациям,   органам  местного  самоуправления  при   привлечениисубъектов  малого   предпринимательства   к   поставке  продукции  длягосударственных   нужд  руководствоваться  Положением,    утвержденнымпунктом 1 настоящего постановления.    3.   Государственной   комиссии   при   Правительстве   КыргызскойРеспублики   по   развитию  предпринимательства сформировать  ежегоднообновляемый  банк данных поставщиков (подрядчиков) из числа  субъектовмалого  предпринимательства.    4. Контроль за выполнением настоящего постановления  возложить  наотдел    развития  туризма  и  предпринимательства  Аппарата  Премьер-министра Кыргызской Республики.    5.  Опубликовать   настоящее  постановление в  средствах  массовойинформации.     Первый вице-премьер-министр    Кыргызской Республики                             Н.Танаев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rclijf3wpuwdjytnjlux">
      <w:r>
        <w:rPr>
          <w:rFonts w:ascii="Arial" w:cs="Arial" w:eastAsia="Arial" w:hAnsi="Arial"/>
          <w:color w:val="132D3F"/>
          <w:sz w:val="16"/>
          <w:szCs w:val="16"/>
          <w:u w:val="single"/>
        </w:rPr>
        <w:t xml:space="preserve">dalil.kg/document/53091</w:t>
      </w:r>
    </w:hyperlink>
  </w:p>
  <w:p>
    <w:pPr>
      <w:spacing w:after="0" w:before="40"/>
      <w:jc w:val="center"/>
    </w:pPr>
    <w:hyperlink w:history="1" r:id="rIdhvlameie_zoaw3z9qpyg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xflvbkpfsyou7lkzep0c" Type="http://schemas.openxmlformats.org/officeDocument/2006/relationships/hyperlink" Target="https://dalil.kg/document/1363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rclijf3wpuwdjytnjlux" Type="http://schemas.openxmlformats.org/officeDocument/2006/relationships/hyperlink" Target="https://dalil.kg/document/53091" TargetMode="External"/><Relationship Id="rIdhvlameie_zoaw3z9qpyg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2026-09-25T04:38:45.386Z</dcterms:created>
  <dcterms:modified xsi:type="dcterms:W3CDTF">2026-09-25T04:38:45.386Z</dcterms:modified>
</cp:coreProperties>
</file>

<file path=docProps/custom.xml><?xml version="1.0" encoding="utf-8"?>
<Properties xmlns="http://schemas.openxmlformats.org/officeDocument/2006/custom-properties" xmlns:vt="http://schemas.openxmlformats.org/officeDocument/2006/docPropsVTypes"/>
</file>