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8fbwzmufmmuri4upfow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</w:t>
      </w:r>
      <w:r>
        <w:rPr>
          <w:rFonts w:ascii="Arial" w:cs="Arial" w:eastAsia="Arial" w:hAnsi="Arial"/>
          <w:sz w:val="24"/>
          <w:szCs w:val="24"/>
        </w:rPr>
        <w:t xml:space="preserve"> г.Бишкек, Дом Правительства от 4 февраля 2002 года N 48           ПОСТАНОВЛЕНИЕ ПРАВИТЕЛЬСТВА  КЫРГЫЗСКОЙ РЕСПУБЛИКИ                                         Об урегулировании взаимных обязательств между Министерством       внешней торговли и промышленности Кыргызской Республики и            открытым акционерным обществом "Регионконтракт"           федеральной контрактной корпорации "Росконтракт"   В целях  погашения  задолженности Министерства внешней  торговли  и промышленности  Кыргызской  Республики  перед  открытым  акционерным обществом   "Регионконтракт"  федеральной   контрактной   корпорации "Росконтракт"   за   продукцию,  поставленную   в   соответствии   с Межправительственным  соглашением  между  Правительством  Российской Федерации   и  Правительством  Кыргызской  Республики   о   торгово- экономическом   сотрудничестве  на  1996-1997  годы,   Правительство Кыргызской Республики постановляет:  1.  Министерству  внешней  торговли  и  промышленности   Кыргызской Республики совместно с Министерством финансов Кыргызской Республики, в  соответствии  с нормами гражданского законодательства  Кыргызской Республики,  решить вопрос, вытекающий из взаимных  обязательств  за поставку продукции по межправительственным соглашениям, и определить механизм его реализации.  2. Рекомендовать специальному администратору Центра по расчетам  за клиринговые поставки продукции при Министерстве внешней  торговли  и промышленности Кыргызской Республики и Министерству внешней торговли и  промышленности Кыргызской Республики вывести из состава должников долг открытого акционерного общества "Регионконтракт".  3.  Министерству  внешней  торговли  и  промышленности   Кыргызской Республики  в целях уточнения и определения суммы долга Министерства внешней  торговли  и  промышленности  Кыргызской  Республики   перед открытым    акционерным   обществом   "Регионконтракт"   федеральной контрактной  корпорации  "Росконтракт"  за  поставленную  продукцию, создать  межведомственную рабочую группу с  участием  представителей Министерства   внешней   торговли   и   промышленности    Кыргызской Республики,  специального  администратора  Центра  по  расчетам   за клиринговые поставки продукции при Министерстве внешней  торговли  и промышленности   Кыргызской   Республики,   Министерства    финансов Кыргызской   Республики,  Министерства  иностранных  дел  Кыргызской Республики,     Министерства    юстиции    Кыргызской    Республики. Межведомственной   рабочей  группе  изучить  историю   возникновения проблемы,  внести  предложения  в Комиссию,  указанную  в  пункте  4 настоящего постановления, и механизм урегулирования данного вопроса.  4. Комиссии  в составе Министерства финансов Кыргызской Республики, Министерства внешней торговли и промышленности Кыргызской Республики и  Министерства юстиции Кыргызской Республики провести переговоры  с открытым    акционерным   обществом   "Регионконтракт"   федеральной контрактной     корпорации    "Росконтракт"    по     урегулированию задолженности.  5. Контроль  за исполнением настоящего постановления  возложить  на Министерство   внешней   торговли   и   промышленности    Кыргызской Республики.  Премьер-министр Кыргызской Республики                            К. 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ksxr6umhizbodyrhmz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dalil.kg/document/53147</w:t>
      </w:r>
    </w:hyperlink>
  </w:p>
  <w:p>
    <w:pPr>
      <w:spacing w:after="0" w:before="40"/>
      <w:jc w:val="center"/>
    </w:pPr>
    <w:hyperlink w:history="1" r:id="rIdqugjk3yiwqkwo0i0xbe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fbwzmufmmuri4upfowx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sxr6umhizbodyrhmzl8" Type="http://schemas.openxmlformats.org/officeDocument/2006/relationships/hyperlink" Target="https://dalil.kg/document/53147" TargetMode="External"/><Relationship Id="rIdqugjk3yiwqkwo0i0xbe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2026-09-24T07:14:51.465Z</dcterms:created>
  <dcterms:modified xsi:type="dcterms:W3CDTF">2026-09-24T07:14:51.465Z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