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bmkv5ukj3ax8z6xu-enu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8 апреля 2002 года N 199            ПОСТАНОВЛЕНИЕ ПРАВИТЕЛЬСТВА КЫРГЫЗСКОЙ РЕСПУБЛИКИ                                             О проекте Закона Кыргызской Республики «О признании       утратившим силу Закона Кыргызской Республики «О внесении        изменений и дополнений в Закон Республики Кыргызстан «О                 судоустройстве Республики Кыргызстан»               (В редакции постановления Правительства КР                   от</w:t>
      </w:r>
    </w:p>
    <w:p>
      <w:r>
        <w:rPr>
          <w:rFonts w:ascii="Arial" w:cs="Arial" w:eastAsia="Arial" w:hAnsi="Arial"/>
          <w:sz w:val="24"/>
          <w:szCs w:val="24"/>
        </w:rPr>
        <w:t xml:space="preserve">21 ноября 2006 года №807</w:t>
      </w:r>
    </w:p>
    <w:p>
      <w:r>
        <w:rPr>
          <w:rFonts w:ascii="Arial" w:cs="Arial" w:eastAsia="Arial" w:hAnsi="Arial"/>
          <w:sz w:val="24"/>
          <w:szCs w:val="24"/>
        </w:rPr>
        <w:t xml:space="preserve">)    Правительство Кыргызской Республики постановляет:      1. Согласиться с проектом Закона Кыргызской Республики «О признанииутратившим  силу</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внесении изменений  идополнений  в</w:t>
      </w:r>
    </w:p>
    <w:p>
      <w:r>
        <w:rPr>
          <w:rFonts w:ascii="Arial" w:cs="Arial" w:eastAsia="Arial" w:hAnsi="Arial"/>
          <w:sz w:val="24"/>
          <w:szCs w:val="24"/>
        </w:rPr>
        <w:t xml:space="preserve">Закон</w:t>
      </w:r>
    </w:p>
    <w:p>
      <w:r>
        <w:rPr>
          <w:rFonts w:ascii="Arial" w:cs="Arial" w:eastAsia="Arial" w:hAnsi="Arial"/>
          <w:sz w:val="24"/>
          <w:szCs w:val="24"/>
        </w:rPr>
        <w:t xml:space="preserve">Республики Кыргызстан «О судоустройстве РеспубликиКыргызстан».      2.  Направить указанный законопроект на рассмотрение Жогорку КенешаКыргызской Республики.     3. Назначить министра юстиции Кыргызской  Республики  официальнымпредставителем  Правительства  Кыргызской  Республики  при рассмотренииуказанного законопроекта Жогорку Кенешем Кыргызской Республики.     (В редакции постановления Правительства КР от</w:t>
      </w:r>
    </w:p>
    <w:p>
      <w:r>
        <w:rPr>
          <w:rFonts w:ascii="Arial" w:cs="Arial" w:eastAsia="Arial" w:hAnsi="Arial"/>
          <w:sz w:val="24"/>
          <w:szCs w:val="24"/>
        </w:rPr>
        <w:t xml:space="preserve">21 ноября 2006 года</w:t>
      </w:r>
    </w:p>
    <w:p>
      <w:r>
        <w:rPr>
          <w:rFonts w:ascii="Arial" w:cs="Arial" w:eastAsia="Arial" w:hAnsi="Arial"/>
          <w:sz w:val="24"/>
          <w:szCs w:val="24"/>
        </w:rPr>
        <w:t xml:space="preserve">№807</w:t>
      </w:r>
    </w:p>
    <w:p>
      <w:r>
        <w:rPr>
          <w:rFonts w:ascii="Arial" w:cs="Arial" w:eastAsia="Arial" w:hAnsi="Arial"/>
          <w:sz w:val="24"/>
          <w:szCs w:val="24"/>
        </w:rPr>
        <w:t xml:space="preserve">)                 Премьер-министр                        К.Бакиев                                                                проект                                                                                                                    Закон Кыргызской Республики                                          О признании утратившим силу Закона Кыргызской Республики                                      «О внесении изменении и дополнений в Закон Республики Кыргызстан                                                  «О судоустройстве Республики Кыргызстан»         Статья  1. Признать утратившим силу Закон Кыргызской Республики  «Овнесении  изменений  и  дополнений в Закон  Республики  Кыргызстан  «Осудоустройстве Республики Кыргызстан» («Свободные горы» от 18 августа1992 год, № 101).      Статья 2. Настоящий Закон вступает в силу с момента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bwsoq7gx_ap5nvin5rev">
      <w:r>
        <w:rPr>
          <w:rFonts w:ascii="Arial" w:cs="Arial" w:eastAsia="Arial" w:hAnsi="Arial"/>
          <w:color w:val="132D3F"/>
          <w:sz w:val="16"/>
          <w:szCs w:val="16"/>
          <w:u w:val="single"/>
        </w:rPr>
        <w:t xml:space="preserve">dalil.kg/document/53330</w:t>
      </w:r>
    </w:hyperlink>
  </w:p>
  <w:p>
    <w:pPr>
      <w:spacing w:after="0" w:before="40"/>
      <w:jc w:val="center"/>
    </w:pPr>
    <w:hyperlink w:history="1" r:id="rId36txwfz827gm3s-zwddq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mkv5ukj3ax8z6xu-enu9"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bwsoq7gx_ap5nvin5rev" Type="http://schemas.openxmlformats.org/officeDocument/2006/relationships/hyperlink" Target="https://dalil.kg/document/53330" TargetMode="External"/><Relationship Id="rId36txwfz827gm3s-zwddq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2026-09-24T16:28:18.358Z</dcterms:created>
  <dcterms:modified xsi:type="dcterms:W3CDTF">2026-09-24T16:28:18.358Z</dcterms:modified>
</cp:coreProperties>
</file>

<file path=docProps/custom.xml><?xml version="1.0" encoding="utf-8"?>
<Properties xmlns="http://schemas.openxmlformats.org/officeDocument/2006/custom-properties" xmlns:vt="http://schemas.openxmlformats.org/officeDocument/2006/docPropsVTypes"/>
</file>