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</w:t>
      </w:r>
      <w:hyperlink w:history="1" r:id="rIdqlvk0guxnd6sanyxsas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6.11.07г №533                                                     Утверждено                                           </w:t>
      </w:r>
      <w:hyperlink w:history="1" r:id="rIdoswtfoa7k3dqlbzu6cy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4 апреля 2002 года № 194                                ПОЛОЖЕНИЕ            о порядке проведения проверок государственными            контролирующими органами деятельности субъектов                          предпринимательства              (В редакции постановлений Правительства КР от   </w:t>
      </w:r>
      <w:hyperlink w:history="1" r:id="rIdopmebxpikvfdjrlkfbw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2004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2vzttjk_ocw4v9s3vb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Настоящее  Положение регламентирует порядок проведения проверокгосударственными  контролирующими  органами  (далее  -  ГКО)  субъектовпредпринимательства и разработано в целях недопущения, не предусмотрен-ного законодательством Кыргызской Республики вмешательства  в  деятель-ность субъектов предпринимательства со стороны государственных органов.     2. Право юридического  лица  или  индивидуального  предпринимателяосуществлять  предпринимательскую  деятельность возникает с момента егогосударственной регистрации, а для лицензируемых видов деятельности - смомента получения такой лицензии.     3. Лицензирующие государственные органы вправе проводить  проверкисоблюдения  лицензиатами лицензионных требований и условий без согласо-вания с  Министерством  промышленности, торговли  и  туризма Кыргызской Республики.     4. Субъектами предпринимательства являются физические и  юридичес-кие лица, зарегистрированные в установленном законодательством Кыргызс-кой Республики порядке и осуществляющие на свой риск и  под  свою  иму-щественную  ответственность  не  запрещенную законодательством деятель-ность с целью извлечения прибыли вне зависимости  от  их  организацион-но-правовых форм и форм собственности.     5. Проверкой считаются действия ГКО,  связанные с оценкой деятель-ности  субъектов  предпринимательства  и ее результатов на соответствиеобязательным требованиям законодательства Кыргызской Республики.     Плановые проверки - проверки, заранее запланированные ГКО с учетомустановленных законодательством временных  интервалов  по  отношению  кпредшествующим проверкам.     Внеплановые проверки - проверки, назначаемые в соответствии с соз-давшейся  ситуацией,  требующей принятия немедленного решения при одномиз условий:     - наличие  письменного  заявления  от физического или юридическоголица о факте нарушения субъектом предпринимательства прав  и  интересовзаявителя или каких-либо третьих лиц, а также заявлений должностных лицо фактах нарушения законодательства;     - в  тех  случаях,  когда  срочное вмешательство вызвано необходи-мостью принятия незамедлительных мер по предотвращению нарушений,  соз-дающих угрозу жизни и здоровью людей, а также в случаях обнаружения на-рушений непосредственно в момент их совершения;     - по требованию прокурора в соответствии со статьей 16 </w:t>
      </w:r>
      <w:hyperlink w:history="1" r:id="rIdcvdpxuix6jjna_ytmdh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Прокуратуре Кыргызской Республики";     - по  постановлению  следственных подразделений правоохранительныхорганов в период проведения уголовного расследования с санкции прокуро-ра;     - по актам судебных органов при ведении  гражданского,  уголовногоили арбитражного судебного разбирательства;     - по заявлению субъекта предпринимательства в соответствующие  ГКОс просьбой о проведении проверки его деятельности.     6. Проверки должны отвечать следующим требованиям:     - проводиться по месту нахождения проверяемого субъекта предприни-мательства;     - отвечать  параметрам  и  условиям,  установленным для плановых ивнеплановых проверок.                     II. Основные принципы и порядок                        осуществления проверок      7. Основной  целью  проведения проверок является контроль деятель-ности субъекта предпринимательства за соблюдением законодательства Кыр-гызской Республики.     При этом, осуществляя проверки следует руководствоваться следующи-ми принципами:     - соблюдение прав и законных интересов субъектов  предприниматель-ства;     - защита прав и интересов потребителя;     - недопущение  нарушений  со стороны субъектов предпринимательствазаконов Кыргызской Республики и других нормативных правовых актов  Кыр-гызской Республики;     - объективность,  единообразность и  гласность,  равный  подход  ксубъектам предпринимательства со стороны ГКО.     8. Проверки  ГКО  проводятся в соответствии с настоящим Положениемпо согласованию с Министерством промышленности, торговли и туризма Кыр-гызской Республики или ее территориальными подразделениями, за исключе-нием проверок, проводимых органами Государственной налоговой инспекции при  Правительстве Кыргызской Республики, Государственной инспекции по надзору за промышленной безопасностью и горному надзору при Министерс-тве  чрезвычайных  ситуаций  Кыргызской Республики и Социального фонда Кыргызской Республики.     (В редакции  постановления Правительства КР от  </w:t>
      </w:r>
      <w:hyperlink w:history="1" r:id="rIds6lhpv1kcynhcudlzom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</w:t>
        </w:r>
      </w:hyperlink>
      <w:hyperlink w:history="1" r:id="rIdv76u3urawqtabrs-m0w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707</w:t>
        </w:r>
      </w:hyperlink>
      <w:r>
        <w:rPr>
          <w:rFonts w:ascii="Arial" w:cs="Arial" w:eastAsia="Arial" w:hAnsi="Arial"/>
          <w:sz w:val="24"/>
          <w:szCs w:val="24"/>
        </w:rPr>
        <w:t xml:space="preserve">)     9. Должностным  лицам ГКО запрещается требовать у субъектов предп-ринимательства представления документов, не отраженных в программе про-верки.     10. Должностные лица ГКО не вправе вмешиваться и ограничивать  илиприостанавливать  деятельность субъектов предпринимательства в случаях,не предусмотренных законодательством.     11. Проверка  субъектов  предпринимательства  должна производитьсятолько на основании письменного направления (предписания) на проведениепроверки субъекта предпринимательства руководителя соответствующего ГКОс указанием наименования субъекта предпринимательства и срока  проведе-ния проверки (</w:t>
      </w:r>
      <w:hyperlink w:history="1" r:id="rIdxuptzk7mul-45vpikyv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Должностное лицо ГКО без соответствующего  направления  (предписа-ния) не имеет права осуществлять какие-либо действия,  связанные с про-верками.     Перечень вопросов,  подлежащих  проверке,  должен  быть  отражен впрограмме проверки, утвержденной руководителем ГКО, которая прилагаетсяк направлению (предписанию).     12. Направление (предписание),  на основании которого  произведенапроверка,  остается у субъекта предпринимательства как документ,  подт-верждающий факт проверки.  ГКО должны вести строгий учет  согласованныхнаправлений (предписаний) путем их регистрации.     13. Независимо от результатов проверки должностное лицо ГКО оформ-ляет соответствующий документ (акт,  предписание, справку или протокол)проверки в двух экземплярах и передает один экземпляр руководителю про-веренного  субъекта  предпринимательства.  Проверка,  произведенная безсоблюдения такого порядка,  считается неправомерной. В случаях несогла-сия  с  фактами,  изложенными в итоговом документе (акте,  предписании,справке,  протоколе),  руководитель субъекта предпринимательства обязанподписать  его  и произвести запись о возражениях,  прилагая письменныеобъяснения и документы, поясняющие мотивы этих возражений. В случае от-каза от подписи,  проверяющий обязан зафиксировать данные обстоятельст-ва.     14. Направление (предписание) имеет отрывной талон, который по ре-зультатам проверки в обязательном порядке заполняется должностным лицомГКО с лицевой стороны,  и представителем проверяемого субъекта предпри-нимательства - с оборотной стороны.     После окончания  проверки  должностные лица ГКО обязаны возвратитьталон в Министерство промышленности, торговли и туризма Кыргызской Рес-публики для учета проверки и  ведения  мониторинга за деятельностью ГКО.     15. Контроль за выполнением ранее выданного предписания об  устра-нении  выявленных  нарушений в сроки,  установленные этим предписанием,осуществляется соответствующим ГКО на основании предыдущего направления(предписания).                    III. Права и обязанности субъекта            предпринимательства при осуществлении проверок      16. Проверяемые субъекты предпринимательства имеют право:     - требовать от проверяющих должностных лиц ГКО представления доку-ментов, являющихся основанием для проверки, а также удостоверяющих лич-ность проверяющих;     - не допускать к проверке лиц,  не имеющих оснований для ее прове-дения;     - требовать от проверяющего должностного лица занесения  необходи-мых сведений в Книгу регистрации инспекторских проверок;     - требовать от проверяющего должностного лица представления норма-тивных правовых актов, имеющих отношение к проверке и ее результатам;     - не выполнять требования должностных лиц ГКО по вопросам,  не от-носящимся к предмету проверки;     - получать от проверяющих должностных лиц ГКО один экземпляр доку-мента, отражающего результаты проверки;     - произвести запись о возражениях,  прилагая письменные объясненияи документы, поясняющие мотивы этих возражений;     - обращаться  в  Министерство  промышленности, торговли  и туризма Кыргызской Республики с жалобами на необоснованные проверки ГКО.     17. Субъекты предпринимательства по законному требованию должност-ного лица ГКО обязаны:     - предъявлять материалы и документы, необходимые для осуществленияпроверки;     - оказывать содействие проверяющим, в исполнении их обязанностей.     Законные требования должностных лиц ГКО обязательны для исполненияпроверяемыми субъектами предпринимательства.              IV. Права и обязанности должностного лица ГКО      18. Должностные лица ГКО при проверке субъекта предпринимательстваимеют право:     - требовать  в пределах своей компетенции предоставления необходи-мой документации и другой информации, письменных и устных объяснений повопросам, отраженным в программе проверки, в соответствии с постановле-ниями, инструкциями и другими нормативными требованиями, регламентирую-щими деятельность ГКО;     - выдавать предусмотренные законодательством Кыргызской Республикии  обязательные для исполнения предписания об устранении выявленных на-рушений;     - налагать  в предусмотренных законодательством Кыргызской Респуб-лики случаях экономические и штрафные санкции и другие административныевзыскания;     - оказывать практическую помощь проверяемым субъектам предпринима-тельства.     19. Должностные лица ГКО обязаны:     - представляться  перед проведением проверки руководителю субъектапредпринимательства (лицу,  его замещающему) или индивидуальному предп-ринимателю;     - предъявлять проверяемым субъектам предпринимательства  необходи-мые документы на право проверки, знакомить их с программой проверки;     - заносить в Книгу регистрации инспекторских проверок факт  прове-дения проверки и необходимые сведения;     - иметь при себе необходимые нормативные  правовые  акты,  имеющиеотношение  к проверке и подтверждающие полномочия соответствующего ГКО,и строго руководствоваться ими;     - быть объективными, обеспечивать сохранность и возврат полученныхв ходе проверки документов;     - обеспечивать  соблюдение государственных секретов и коммерческойтайны;     - оформлять  предусмотренные  настоящим Положением документы о ре-зультатах проверки.                  V. Обжалование действий и решений ГКО      20. В случае несогласия с результатами проверки,  субъект предпри-нимательства имеет право обжаловать его в установленном законом порядкев вышестоящий государственный орган или в суд.     Решения ГКО (их должностных лиц),  принятые в пределах их полномо-чий, и не обжалованные предпринимателем в установленные законодательст-вом сроки, должны исполняться им в установленном законом порядке.     При неисполнении субъектом предпринимательства решения ГКО  (долж-ностного лица),  принятого на основании результатов проверки, последнийможет принять необходимые меры в установленном порядке.     Штрафные санкции,  пени за неисполнение решения ГКО начисляются поистечении срока обжалования в установленном законодательством  порядке.При  вынесении окончательного решения вышестоящим государственным орга-ном,  судом, признавшим решение ГКО законным и действительным, штрафныесанкции, пени начисляются со дня, указанного в решении вышестоящего го-сударственного органа или суда.     21. Признание  вышестоящим  государственным  органом или судом не-действительным (полностью или частично) решения ГКО в пользу  проверяе-мого ввиду его несоответствия законодательству влечет за собой возмеще-ние материального и морального ущерба,  нанесенного субъекту предприни-мательства,  за  счет ГКО в соответствии с законодательством КыргызскойРеспублики.                  VI. Порядок согласования проверок ГКО      22. Согласование проверок ГКО проводится в соответствии с пунктами23, 26 настоящего Положения.     23. ГКО представляют в  Министерство  промышленности,  торговли  и туризма  Кыргызской  Республики  проекты  планов  проверок на следующий квартал за 30 дней до окончания текущего отчетного периода в  электрон-ной  и  письменной  формах, которые  в течение 6 рабочих дней с момента получения планов согласовываются Министерством промышленности, торговли и туризма Кыргызской Республики.     24. В случае внесения изменений в квартальные планы проверок ГКО втечение 3 рабочих дней с момента принятия  решения  должны  представитьматериалы  на согласование в  Министерство  промышленности, торговли  и туризма  Кыргызской Республики и обосновать свое решение.  Министерство промышленности,  торговли и  туризма  Кыргызской Республики в течение 3 рабочих  дней с момента получения материалов принимает решение о согла-сии или об отказе. Принятое решение Министерством  промышленности, тор-говли и туризма Кыргызской Республики направляется в ГКО.     25.  Министерство  промышленности,  торговли  и туризма Кыргызской Республики при согласовании планов проверок принимает  меры по исключе-нию  дублирующих  действий  при проведении  проверок ГКО  и  использует  возможность  комплексного инспектирования субъектов предпринимательства в  целях сокращения общих затрат времени на их  проведение  по согласо-ванию с ГКО. В случае выявления нарушения кратности проведения проверок при согласовании планов  проверок  Министерство промышленности, торгов-ли и туризма Кыргызской Республики может отказать в согласовании.     26. Внеплановые проверки ГКО согласовываются Министерством промыш-ленности, торговли  и  туризма Кыргызской Республики,  которая  выдает  согласие или отказ на внеплановые проверки в письменном виде на следу-ющий день после поступления письменного обращения (заявления).     Заявления, в которых не указывается полное имя и адрес  заявителя,не  могут  являться  основанием для принятия оперативных контролирующихмер.     27. После  согласования проверки бланкам направлений (предписаний)присваивается  номер,  они  заверяются  подписью  и скрепляются печатью Министерства промышленности, торговли и туризма Кыргызской Республики.     28. Для проведения согласования проверок ГКО обязаны  представлятьМинистерству промышленности, торговли и туризма  Кыргызской  Республики следующие данные:     - наименование ГКО;     - реквизиты  -  полное  наименование субъекта предпринимательства,его юридический адрес (место осуществления предпринимательской деятель-ности), идентификационный номер налогоплательщика;     - сферу деятельности;     - сроки проведения проверки;     - ФИО и должность руководителя ГКО.     29. Министерство промышленности, торговли  и  туризма  Кыргызской Республики  заносит  данные о согласованных проверках в Журнал регист-рации  проверок,  который ведется отдельно для каждого ГКО, с присвое-нием ему цифрового кода.                    VII. Порядок ведения мониторинга                         за деятельностью ГКО      30. Ведение мониторинга за деятельностью ГКО в  вопросах  осущест-вления проверок возлагается на Министерство промышленности, торговли и туризма Кыргызской Республики.     31. Министерство  промышленности,  торговли  и туризма Кыргызской Республики  для  проведения  мониторинга ведет единую  республиканскую автоматизированную  систему  регистрации  проверок  на  основе Журнала регистрации проверок.     32. ГКО по результатам проверок, проведенных в соответствии с нас-тоящим Положением, представляют ежеквартальный отчет вместе с отрывнымиталонами  к  направлениям  (предписаниям) в Министерство промышленности, торговли  и  туризма  Кыргызской  Республики не позднее 15 числа месяца, следующего за отчетным кварталом.     33. Министерство  промышленности, торговли  и  туризма  Кыргызской Республики осуществляет мониторинг на основании представленных ежеквар-тальных отчетов ГКО, отрывных  талонов  направлений (предписаний), пре-дставленной  ежеквартальной  отчетности по Книге регистрации инспектор-ских проверок и иной информации.             VIII. Книга регистрации инспекторских проверок      34. Проверка фиксируется в Книге регистрации инспекторских  прове-рок  (далее - Книга проверок),  которая является официальным документомсубъекта предпринимательства и может служить,  в случае  необходимости,инструментом его защиты (</w:t>
      </w:r>
      <w:hyperlink w:history="1" r:id="rIduotk0rqjcmnz-xrqd2a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     35. Книга проверок субъектов предпринимательства  является  офици-альным  документом  для  регистрации  проверок  ГКО и ведется субъектомпредпринимательства в течение всего времени осуществления  предпринима-тельской деятельности.     Листы книг проверок прошнуровываются и скрепляются печатью субъек-та предпринимательства. Книга проверок хранится у субъекта предпринима-тельства.     В книге проверок должны быть зафиксированы все виды проверок,  ос-нования для их проведения, а также данные о должностных лицах ГКО, про-водящих проверку.     Отсутствие книги проверок у субъекта предпринимательства не  явля-ется основанием для отказа в проведении проверки.     Запрещается изъятие книг проверок у субъектов предпринимательства.     Каждое отдельное  структурное  подразделение проверяемого субъектапредпринимательства может иметь книгу проверок.                  IX. Ответственность ГКО за нарушение                         настоящего Положения      36. Министерство промышленности, торговли и туризма Кыргызской Рес-публики  за  нарушение  настоящего  Положения  имеет  право  давать ГКО обязательные для исполнения предписания о  прекращении нарушений и уст-ранении их последствий.     37. Должностные лица ГКО за нарушение настоящего  Положения  несутответственность в соответствии с законодательством Кыргызской Республи-ки.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(лицевая сторона)                        НАПРАВЛЕНИЕ (предписание)          на проведение проверки субъекта предпринимательства      Код ___________________ Регистрационный номер № __________________     _________________________________________________________ поручает       (наименование государственного контролирующего органа)_______________________________________________________________________                 (Ф.И.О., должность, № удостоверения)проведение ___________________________________________________ проверки                        (вид проверки, ревизии)ИНН ___________________________________________________________________              (наименование проверяемого субъекта, адрес)с целью _______________________________________________________________на основании __________________________________________________________срок проведения _______________________________________________________     Руководитель ____________________ Ф.И.О. _________________________                       (должность)                     (подпись)     МП                                         "___"_________ 200__ г.     Согласовано ______________________________________________________Министерство промышленности, торговли и туризма Кыргызской Республики     Руководитель ____________________ Ф.И.О. _________________________                       (должность)                     (подпись)     МП                                         "___"_________ 200__ г.     Примечание: настоящий документ остается у  проверяемого  субъекте,как официальный документ, подтверждающий факт проведения проверки._______________________________________________________________________                                                         (линия отреза)               ОТРЫВНОЙ ТАЛОН К НАПРАВЛЕНИЮ (предписание)      Код _______ Регистрационный номер № ______ "___"_________ 200__ г.     Проверка _______________________ произведена _____________________              (вид проверки, ревизии)_______________________________________________________________________                (Государственный контролирующий орган)_______________________________________________________________________                 (Ф.И.О., должность, № удостоверения)_______________________________________________________________________              (наименование проверяемого субъекта, адрес)______________________________________ ИНН ____________________________срок проведения с "___"____________ по "___"____________ 200__ г.     Выявлено следующее ______________________________________________________________________________________________________________________(описание нарушения со ссылкой на пункты, статьи, нормы правового акта)     Результаты проверки ______________________________________________     Выписаны (составлены) ___________________________________________________________________________________________________________________                (Акты, предписания, протоколы, справки)     ___________________________________        Ф.И.О. ________________        (Подпись проверяющего, дата)     Примечание: отрывной  талон  возвращается Министерству  промышлен-ности, торговли  и  туризма Кыргызской Республики после окончания срока проверки.                                                     (оборотная сторона)_______________________________________________________________________                                                         (линия отреза)            ОТРЫВНОЙ ТАЛОН К НАПРАВЛЕНИЮ (предписание) № ___      Руководитель (представитель)  проверяемого  субъекта  предпринима-тельства ______________________________________________________________                           (Ф.И.О., телефон)     Замечания и предложения по проведенной проверке __________________     Фактический срок  проведения  проверки  с  "___"______________  по"___"________ 200__ г.     ___________________________________        Ф.И.О. ________________        (Подпись проверяемого, дата)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ФОРМА               книги регистрации инспекторских проверок                     субъектов предпринимательства      __________________________________________________________________           (полное наименование, адрес, дата и место регистрации,_______________________________________________________________________         либо Ф.И.О., № патента субъекта предпринимательства)-----------------------------------------------------------------------|№|Наименование | Ф.И.О.,  |Основание|  Дата  |Вопросы,|  Дата  |При- || |государствен-|должность,|   для   | начала |подлежа-|оконча- |меча-|| |    ного     |№ удосто- |проверки |проверки|  щие   |  ния   | ние || |контролирую- | верения  |         |        |проверке|проверки|     || | щего органа |          |         |        |        |        |     || |             |          |         |        |        |   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cyf4uuw2ombveuwiw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dalil.kg/document/53348</w:t>
      </w:r>
    </w:hyperlink>
  </w:p>
  <w:p>
    <w:pPr>
      <w:spacing w:after="0" w:before="40"/>
      <w:jc w:val="center"/>
    </w:pPr>
    <w:hyperlink w:history="1" r:id="rIdevy2n6ww76wf-bz1gop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vk0guxnd6sanyxsashg" Type="http://schemas.openxmlformats.org/officeDocument/2006/relationships/hyperlink" Target="https://dalil.kg/document/58694" TargetMode="External"/><Relationship Id="rIdoswtfoa7k3dqlbzu6cytw" Type="http://schemas.openxmlformats.org/officeDocument/2006/relationships/hyperlink" Target="https://dalil.kg/document/53325" TargetMode="External"/><Relationship Id="rIdopmebxpikvfdjrlkfbwn7" Type="http://schemas.openxmlformats.org/officeDocument/2006/relationships/hyperlink" Target="https://dalil.kg/document/55202" TargetMode="External"/><Relationship Id="rIdz2vzttjk_ocw4v9s3vbr1" Type="http://schemas.openxmlformats.org/officeDocument/2006/relationships/hyperlink" Target="https://dalil.kg/document/57856" TargetMode="External"/><Relationship Id="rIdcvdpxuix6jjna_ytmdho3" Type="http://schemas.openxmlformats.org/officeDocument/2006/relationships/hyperlink" Target="https://dalil.kg/document/779" TargetMode="External"/><Relationship Id="rIds6lhpv1kcynhcudlzommk" Type="http://schemas.openxmlformats.org/officeDocument/2006/relationships/hyperlink" Target="https://dalil.kg/document/57856" TargetMode="External"/><Relationship Id="rIdv76u3urawqtabrs-m0wzk" Type="http://schemas.openxmlformats.org/officeDocument/2006/relationships/hyperlink" Target="https://dalil.kg/document/57856" TargetMode="External"/><Relationship Id="rIdxuptzk7mul-45vpikyv5a" Type="http://schemas.openxmlformats.org/officeDocument/2006/relationships/hyperlink" Target="https://dalil.kg/document/53348#1" TargetMode="External"/><Relationship Id="rIduotk0rqjcmnz-xrqd2arp" Type="http://schemas.openxmlformats.org/officeDocument/2006/relationships/hyperlink" Target="https://dalil.kg/document/53348#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cyf4uuw2ombveuwiwqh" Type="http://schemas.openxmlformats.org/officeDocument/2006/relationships/hyperlink" Target="https://dalil.kg/document/53348" TargetMode="External"/><Relationship Id="rIdevy2n6ww76wf-bz1gop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2026-09-24T03:00:59.033Z</dcterms:created>
  <dcterms:modified xsi:type="dcterms:W3CDTF">2026-09-24T03:00:59.033Z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