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                  </w:t>
      </w:r>
      <w:hyperlink w:history="1" r:id="rIdwaouibn1nbawsclmxw1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                      Кыргызской Республики                    от " 4 " апреля 2002 года                                                                  ПЕРЕЧЕНЬ              уполномоченных государственных контролирующих              органов, имеющих право  на проведение проверок                      субъектов предпринимательства            (В редакции постановлений Правительства КР от       </w:t>
      </w:r>
      <w:hyperlink w:history="1" r:id="rIdcojc3vlw8sgehisygau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  мая 2002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6bidmivq_k9zy1eav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№116</w:t>
        </w:r>
      </w:hyperlink>
      <w:r>
        <w:rPr>
          <w:rFonts w:ascii="Arial" w:cs="Arial" w:eastAsia="Arial" w:hAnsi="Arial"/>
          <w:sz w:val="24"/>
          <w:szCs w:val="24"/>
        </w:rPr>
        <w:t xml:space="preserve">,      </w:t>
      </w:r>
      <w:hyperlink w:history="1" r:id="rIdbq-frbcijyyv9tkyz_-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2003 года №453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0udguz6-8qrfxbzff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2003 года № 520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</w:t>
      </w:r>
      <w:hyperlink w:history="1" r:id="rIdoltycb4mvp6s0csjelv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2004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sbs1ylr4u0i1lwbmfr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2004 года №776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mflh7fu485diclgphv5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lyz9m4ddl6rsdp3eo-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№32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wbzcyolklyriu11sxzr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№219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hqcf29duzogq1_orap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2005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hj6jor_-omalujaldju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№601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zreuy4mqukwertnbuc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№661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28papueoclguaiduspd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№702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93yasnvupn-3t3mzmc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4yyzyhnddnszptezeci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2007 года №171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 1. Министерство экономики и финансов Кыргызской Республики:     - исключен     - Управление драгоценных металлов.     (В редакции постановлений Правительства КР от </w:t>
      </w:r>
      <w:hyperlink w:history="1" r:id="rIdwcav8eiivu4cqwsdejk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2004 года №</w:t>
        </w:r>
      </w:hyperlink>
      <w:hyperlink w:history="1" r:id="rId_wcrkfa3mboj4cygtna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6hah2gyufz4jmclkq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2004 года № 776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21cjtilejcleonjvbs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8pe8j_f9uo4kk5_y-c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</w:t>
        </w:r>
      </w:hyperlink>
      <w:hyperlink w:history="1" r:id="rIdpxer_yazo7xkrutkzp2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_qljxcsu2px-zc0cpq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2. Министерство здравоохранения Кыргызской Республики:     - Департамент государственного санитарно-эпидемиологического  над-зора;     - Департамент лекарственного обеспечения и медицинской техники;     - областные,  городские, районные Центры государственного санитар-но-эпидемиологического надзора.     (В редакции постановления Правительства КР от </w:t>
      </w:r>
      <w:hyperlink w:history="1" r:id="rIdgaahpjt2egxvkb2qfh6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го-</w:t>
        </w:r>
      </w:hyperlink>
      <w:hyperlink w:history="1" r:id="rIducdez9c8fbytlfavf9u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702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Министерство чрезвычайных ситуаций Кыргызской Республики:     - Государственная  инспекция  по  надзору за промышленной безопас-ностью и горному надзору;     - Государственная  противопожарная служба при Министерстве чрезвы-чайных ситуаций Кыргызской Республики.     (В редакции постановлений Правительства КР от </w:t>
      </w:r>
      <w:hyperlink w:history="1" r:id="rId8b0rsfija03e638q7xk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2003 года</w:t>
        </w:r>
      </w:hyperlink>
      <w:hyperlink w:history="1" r:id="rIdcps6z2e3vt4c4v_xtv_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ewcjfgqavhkwqicoih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219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by3tktstdcafylfzkab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</w:t>
        </w:r>
      </w:hyperlink>
      <w:hyperlink w:history="1" r:id="rId04o13c6-r-x8xznieyr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702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Министерство  сельского,  водного  хозяйства и перерабатывающейпромышленности Кыргызской Республики:     - Департамент государственной ветеринарии;     - региональные,  городские,  районные  управления государственноговетеринарного надзора.     (В редакции постановления Правительства КР от </w:t>
      </w:r>
      <w:hyperlink w:history="1" r:id="rIdujezpnwkp4o4sx67jnw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го-</w:t>
        </w:r>
      </w:hyperlink>
      <w:hyperlink w:history="1" r:id="rIdok8s0pas99vbqegmdle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702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5. Министерство труда и социальной защиты Кыргызской Республики:     - Государственная инспекция труда.     6. Министерство транспорта и коммуникаций Кыргызской Республики:     - Департамент  воздушного  транспорта  и  использования воздушногопространства;     - Кыргызская транспортная инспекция.     7. Социальный фонд Кыргызской Республики.     8. Государственное  агентство  по  архитектуре и строительству приПравительстве Кыргызской Республики:     - территориальные   органы  по  градостроительству  и  архитектур-но-строительному надзору (Госархстройнадзор).     (В редакции постановления Правительства КР от </w:t>
      </w:r>
      <w:hyperlink w:history="1" r:id="rIdo2dpafmzbysivqf5zu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го-</w:t>
        </w:r>
      </w:hyperlink>
      <w:hyperlink w:history="1" r:id="rIdfap7sgkut-1ydcm0whl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702</w:t>
        </w:r>
      </w:hyperlink>
      <w:r>
        <w:rPr>
          <w:rFonts w:ascii="Arial" w:cs="Arial" w:eastAsia="Arial" w:hAnsi="Arial"/>
          <w:sz w:val="24"/>
          <w:szCs w:val="24"/>
        </w:rPr>
        <w:t xml:space="preserve">)     9. Государственная инспекция по энергетике и газу при Правительст-ве Кыргызской Республики.     (В редакции постановления Правительства КР от </w:t>
      </w:r>
      <w:hyperlink w:history="1" r:id="rId-etvmhtuhjgi8xa7gc3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го-</w:t>
        </w:r>
      </w:hyperlink>
      <w:hyperlink w:history="1" r:id="rIdcguyy-qujxccyy4o5wf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702</w:t>
        </w:r>
      </w:hyperlink>
      <w:r>
        <w:rPr>
          <w:rFonts w:ascii="Arial" w:cs="Arial" w:eastAsia="Arial" w:hAnsi="Arial"/>
          <w:sz w:val="24"/>
          <w:szCs w:val="24"/>
        </w:rPr>
        <w:t xml:space="preserve">)     10. Национальное  агентство Кыргызской Республики по антимонополь-ной политике и развитию конкуренции.     (В редакции постановления Правительства КР от </w:t>
      </w:r>
      <w:hyperlink w:history="1" r:id="rIdxgknr5ov1ky0846sckb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го-</w:t>
        </w:r>
      </w:hyperlink>
      <w:hyperlink w:history="1" r:id="rIdmigjn682d13b1baxxfu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702</w:t>
        </w:r>
      </w:hyperlink>
      <w:r>
        <w:rPr>
          <w:rFonts w:ascii="Arial" w:cs="Arial" w:eastAsia="Arial" w:hAnsi="Arial"/>
          <w:sz w:val="24"/>
          <w:szCs w:val="24"/>
        </w:rPr>
        <w:t xml:space="preserve">)     11. Государственное  агентство по финансовому надзору и отчетностипри Правительстве Кыргызской Республики.     (В редакции постановления Правительства КР от </w:t>
      </w:r>
      <w:hyperlink w:history="1" r:id="rId67bgyw-dplect6ayyig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го-</w:t>
        </w:r>
      </w:hyperlink>
      <w:hyperlink w:history="1" r:id="rIdzydr21z2f74h88dxegp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12. (Утратил силу в соответствии с постановлением Правительства КРот </w:t>
      </w:r>
      <w:hyperlink w:history="1" r:id="rIdhe0j9p9m4lyteqf9yiz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702</w:t>
        </w:r>
      </w:hyperlink>
      <w:r>
        <w:rPr>
          <w:rFonts w:ascii="Arial" w:cs="Arial" w:eastAsia="Arial" w:hAnsi="Arial"/>
          <w:sz w:val="24"/>
          <w:szCs w:val="24"/>
        </w:rPr>
        <w:t xml:space="preserve">)     13. Государственное агентство по охране окружающей среды и лесномухозяйству при Правительстве Кыргызской Республики.     (В редакции постановления Правительства КР от </w:t>
      </w:r>
      <w:hyperlink w:history="1" r:id="rIdssvxkir7cqkom7qxvrv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го-</w:t>
        </w:r>
      </w:hyperlink>
      <w:hyperlink w:history="1" r:id="rIduoo9085bexox0ym7-ya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702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14. Инспекции по торговле и защите прав потребителей местных госу-дарственных администраций Кыргызской Республики.     15. Независимая экспертная комиссия по обследованию предприятий поферментации табачного листа и производству табачных изделий.     16. Государственное агентство по геологии и  минеральным  ресурсампри Правительстве Кыргызской Республики:     - Государственная инспекция по недропользованию.     (В редакции  постановления Правительства КР от от </w:t>
      </w:r>
      <w:hyperlink w:history="1" r:id="rIdwenmtcj5_d5nkxawvnx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2002 года</w:t>
        </w:r>
      </w:hyperlink>
      <w:hyperlink w:history="1" r:id="rIds9lt_eaafa2qeqdavwl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324</w:t>
        </w:r>
      </w:hyperlink>
      <w:r>
        <w:rPr>
          <w:rFonts w:ascii="Arial" w:cs="Arial" w:eastAsia="Arial" w:hAnsi="Arial"/>
          <w:sz w:val="24"/>
          <w:szCs w:val="24"/>
        </w:rPr>
        <w:t xml:space="preserve">)     17. Государственное агентство по производству, хранению и реализа-ции спирта и алкогольной продукции при Правительстве Кыргызской Респуб-лики     (В редакции  постановления Правительства КР от </w:t>
      </w:r>
      <w:hyperlink w:history="1" r:id="rIdpddcqnzohiuwgma7aaa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</w:t>
        </w:r>
      </w:hyperlink>
      <w:hyperlink w:history="1" r:id="rIdaxtmb-x-y262yumvvis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18. Финансовая полиция при Правительстве Кыргызской Республики.     (В редакции  постановления  Правительства КР от </w:t>
      </w:r>
      <w:hyperlink w:history="1" r:id="rIdlt_nygmnvljor5cmqay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2007 года №</w:t>
        </w:r>
      </w:hyperlink>
      <w:hyperlink w:history="1" r:id="rIdrs17tssewrz4_oxz1ig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171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19. Национальное агентство связи Кыргызской Республики.     (В редакции  постановления Правительства КР от </w:t>
      </w:r>
      <w:hyperlink w:history="1" r:id="rId0mazziqtptnr6xogypz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</w:t>
        </w:r>
      </w:hyperlink>
      <w:hyperlink w:history="1" r:id="rIdsrs_22d1eqr1qmb39kp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601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20. Государственная налоговая инспекция при Правительстве Кыргызс-кой Республики.      (В редакции  постановления Правительства КР от </w:t>
      </w:r>
      <w:hyperlink w:history="1" r:id="rIdd9zebxinros6ih_ppzm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</w:t>
        </w:r>
      </w:hyperlink>
      <w:hyperlink w:history="1" r:id="rIdk882jvfupia9ploghmz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iuhyfefr8kjdrkhxx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dalil.kg/document/53349</w:t>
      </w:r>
    </w:hyperlink>
  </w:p>
  <w:p>
    <w:pPr>
      <w:spacing w:after="0" w:before="40"/>
      <w:jc w:val="center"/>
    </w:pPr>
    <w:hyperlink w:history="1" r:id="rIdljygkblrzqn4qyirml5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ouibn1nbawsclmxw1pa" Type="http://schemas.openxmlformats.org/officeDocument/2006/relationships/hyperlink" Target="https://dalil.kg/document/53325" TargetMode="External"/><Relationship Id="rIdcojc3vlw8sgehisygaucu" Type="http://schemas.openxmlformats.org/officeDocument/2006/relationships/hyperlink" Target="https://dalil.kg/document/53482" TargetMode="External"/><Relationship Id="rIdwh6bidmivq_k9zy1eavut" Type="http://schemas.openxmlformats.org/officeDocument/2006/relationships/hyperlink" Target="https://dalil.kg/document/54255" TargetMode="External"/><Relationship Id="rIdbq-frbcijyyv9tkyz_-us" Type="http://schemas.openxmlformats.org/officeDocument/2006/relationships/hyperlink" Target="https://dalil.kg/document/54595" TargetMode="External"/><Relationship Id="rIdxv0udguz6-8qrfxbzffx5" Type="http://schemas.openxmlformats.org/officeDocument/2006/relationships/hyperlink" Target="https://dalil.kg/document/54662" TargetMode="External"/><Relationship Id="rIdoltycb4mvp6s0csjelvzy" Type="http://schemas.openxmlformats.org/officeDocument/2006/relationships/hyperlink" Target="https://dalil.kg/document/55202" TargetMode="External"/><Relationship Id="rId2sbs1ylr4u0i1lwbmfroj" Type="http://schemas.openxmlformats.org/officeDocument/2006/relationships/hyperlink" Target="https://dalil.kg/document/37268" TargetMode="External"/><Relationship Id="rIdmflh7fu485diclgphv5jq" Type="http://schemas.openxmlformats.org/officeDocument/2006/relationships/hyperlink" Target="https://dalil.kg/document/56287" TargetMode="External"/><Relationship Id="rIdflyz9m4ddl6rsdp3eo-1p" Type="http://schemas.openxmlformats.org/officeDocument/2006/relationships/hyperlink" Target="https://dalil.kg/document/57050" TargetMode="External"/><Relationship Id="rIdwbzcyolklyriu11sxzrue" Type="http://schemas.openxmlformats.org/officeDocument/2006/relationships/hyperlink" Target="https://dalil.kg/document/57281" TargetMode="External"/><Relationship Id="rIdyhqcf29duzogq1_orapfi" Type="http://schemas.openxmlformats.org/officeDocument/2006/relationships/hyperlink" Target="https://dalil.kg/document/57629" TargetMode="External"/><Relationship Id="rIdhj6jor_-omalujaldjurp" Type="http://schemas.openxmlformats.org/officeDocument/2006/relationships/hyperlink" Target="https://dalil.kg/document/57717" TargetMode="External"/><Relationship Id="rIdjzreuy4mqukwertnbucj8" Type="http://schemas.openxmlformats.org/officeDocument/2006/relationships/hyperlink" Target="https://dalil.kg/document/57799" TargetMode="External"/><Relationship Id="rId28papueoclguaiduspdtk" Type="http://schemas.openxmlformats.org/officeDocument/2006/relationships/hyperlink" Target="https://dalil.kg/document/57850" TargetMode="External"/><Relationship Id="rIdt93yasnvupn-3t3mzmcud" Type="http://schemas.openxmlformats.org/officeDocument/2006/relationships/hyperlink" Target="https://dalil.kg/document/57856" TargetMode="External"/><Relationship Id="rId4yyzyhnddnszptezeciox" Type="http://schemas.openxmlformats.org/officeDocument/2006/relationships/hyperlink" Target="https://dalil.kg/document/58280" TargetMode="External"/><Relationship Id="rIdwcav8eiivu4cqwsdejkv6" Type="http://schemas.openxmlformats.org/officeDocument/2006/relationships/hyperlink" Target="https://dalil.kg/document/55202" TargetMode="External"/><Relationship Id="rId_wcrkfa3mboj4cygtnaeb" Type="http://schemas.openxmlformats.org/officeDocument/2006/relationships/hyperlink" Target="https://dalil.kg/document/55202" TargetMode="External"/><Relationship Id="rIdsk6hah2gyufz4jmclkqq1" Type="http://schemas.openxmlformats.org/officeDocument/2006/relationships/hyperlink" Target="https://dalil.kg/document/37268" TargetMode="External"/><Relationship Id="rIdr21cjtilejcleonjvbs4j" Type="http://schemas.openxmlformats.org/officeDocument/2006/relationships/hyperlink" Target="https://dalil.kg/document/56287" TargetMode="External"/><Relationship Id="rIda8pe8j_f9uo4kk5_y-czo" Type="http://schemas.openxmlformats.org/officeDocument/2006/relationships/hyperlink" Target="https://dalil.kg/document/57799" TargetMode="External"/><Relationship Id="rIdpxer_yazo7xkrutkzp2xh" Type="http://schemas.openxmlformats.org/officeDocument/2006/relationships/hyperlink" Target="https://dalil.kg/document/57799" TargetMode="External"/><Relationship Id="rIdo_qljxcsu2px-zc0cpqnx" Type="http://schemas.openxmlformats.org/officeDocument/2006/relationships/hyperlink" Target="https://dalil.kg/document/57856" TargetMode="External"/><Relationship Id="rIdgaahpjt2egxvkb2qfh6bx" Type="http://schemas.openxmlformats.org/officeDocument/2006/relationships/hyperlink" Target="https://dalil.kg/document/57850" TargetMode="External"/><Relationship Id="rIducdez9c8fbytlfavf9ubl" Type="http://schemas.openxmlformats.org/officeDocument/2006/relationships/hyperlink" Target="https://dalil.kg/document/57850" TargetMode="External"/><Relationship Id="rId8b0rsfija03e638q7xkyt" Type="http://schemas.openxmlformats.org/officeDocument/2006/relationships/hyperlink" Target="https://dalil.kg/document/54662" TargetMode="External"/><Relationship Id="rIdcps6z2e3vt4c4v_xtv_bj" Type="http://schemas.openxmlformats.org/officeDocument/2006/relationships/hyperlink" Target="https://dalil.kg/document/54662" TargetMode="External"/><Relationship Id="rIdlewcjfgqavhkwqicoihdn" Type="http://schemas.openxmlformats.org/officeDocument/2006/relationships/hyperlink" Target="https://dalil.kg/document/57281" TargetMode="External"/><Relationship Id="rIdby3tktstdcafylfzkab69" Type="http://schemas.openxmlformats.org/officeDocument/2006/relationships/hyperlink" Target="https://dalil.kg/document/57850" TargetMode="External"/><Relationship Id="rId04o13c6-r-x8xznieyrl8" Type="http://schemas.openxmlformats.org/officeDocument/2006/relationships/hyperlink" Target="https://dalil.kg/document/57850" TargetMode="External"/><Relationship Id="rIdujezpnwkp4o4sx67jnwc5" Type="http://schemas.openxmlformats.org/officeDocument/2006/relationships/hyperlink" Target="https://dalil.kg/document/57850" TargetMode="External"/><Relationship Id="rIdok8s0pas99vbqegmdler_" Type="http://schemas.openxmlformats.org/officeDocument/2006/relationships/hyperlink" Target="https://dalil.kg/document/57850" TargetMode="External"/><Relationship Id="rIdo2dpafmzbysivqf5zujen" Type="http://schemas.openxmlformats.org/officeDocument/2006/relationships/hyperlink" Target="https://dalil.kg/document/57850" TargetMode="External"/><Relationship Id="rIdfap7sgkut-1ydcm0whlay" Type="http://schemas.openxmlformats.org/officeDocument/2006/relationships/hyperlink" Target="https://dalil.kg/document/57850" TargetMode="External"/><Relationship Id="rId-etvmhtuhjgi8xa7gc38f" Type="http://schemas.openxmlformats.org/officeDocument/2006/relationships/hyperlink" Target="https://dalil.kg/document/57850" TargetMode="External"/><Relationship Id="rIdcguyy-qujxccyy4o5wfxo" Type="http://schemas.openxmlformats.org/officeDocument/2006/relationships/hyperlink" Target="https://dalil.kg/document/57850" TargetMode="External"/><Relationship Id="rIdxgknr5ov1ky0846sckbqu" Type="http://schemas.openxmlformats.org/officeDocument/2006/relationships/hyperlink" Target="https://dalil.kg/document/57850" TargetMode="External"/><Relationship Id="rIdmigjn682d13b1baxxfusm" Type="http://schemas.openxmlformats.org/officeDocument/2006/relationships/hyperlink" Target="https://dalil.kg/document/57850" TargetMode="External"/><Relationship Id="rId67bgyw-dplect6ayyigt4" Type="http://schemas.openxmlformats.org/officeDocument/2006/relationships/hyperlink" Target="https://dalil.kg/document/57799" TargetMode="External"/><Relationship Id="rIdzydr21z2f74h88dxegpoe" Type="http://schemas.openxmlformats.org/officeDocument/2006/relationships/hyperlink" Target="https://dalil.kg/document/57799" TargetMode="External"/><Relationship Id="rIdhe0j9p9m4lyteqf9yiz85" Type="http://schemas.openxmlformats.org/officeDocument/2006/relationships/hyperlink" Target="https://dalil.kg/document/57850" TargetMode="External"/><Relationship Id="rIdssvxkir7cqkom7qxvrvje" Type="http://schemas.openxmlformats.org/officeDocument/2006/relationships/hyperlink" Target="https://dalil.kg/document/57850" TargetMode="External"/><Relationship Id="rIduoo9085bexox0ym7-yaem" Type="http://schemas.openxmlformats.org/officeDocument/2006/relationships/hyperlink" Target="https://dalil.kg/document/57850" TargetMode="External"/><Relationship Id="rIdwenmtcj5_d5nkxawvnxeb" Type="http://schemas.openxmlformats.org/officeDocument/2006/relationships/hyperlink" Target="https://dalil.kg/document/53482" TargetMode="External"/><Relationship Id="rIds9lt_eaafa2qeqdavwl9g" Type="http://schemas.openxmlformats.org/officeDocument/2006/relationships/hyperlink" Target="https://dalil.kg/document/53482" TargetMode="External"/><Relationship Id="rIdpddcqnzohiuwgma7aaab3" Type="http://schemas.openxmlformats.org/officeDocument/2006/relationships/hyperlink" Target="https://dalil.kg/document/57629" TargetMode="External"/><Relationship Id="rIdaxtmb-x-y262yumvvisrq" Type="http://schemas.openxmlformats.org/officeDocument/2006/relationships/hyperlink" Target="https://dalil.kg/document/57629" TargetMode="External"/><Relationship Id="rIdlt_nygmnvljor5cmqayhu" Type="http://schemas.openxmlformats.org/officeDocument/2006/relationships/hyperlink" Target="https://dalil.kg/document/58280" TargetMode="External"/><Relationship Id="rIdrs17tssewrz4_oxz1igo5" Type="http://schemas.openxmlformats.org/officeDocument/2006/relationships/hyperlink" Target="https://dalil.kg/document/58280" TargetMode="External"/><Relationship Id="rId0mazziqtptnr6xogypzrn" Type="http://schemas.openxmlformats.org/officeDocument/2006/relationships/hyperlink" Target="https://dalil.kg/document/57717" TargetMode="External"/><Relationship Id="rIdsrs_22d1eqr1qmb39kpym" Type="http://schemas.openxmlformats.org/officeDocument/2006/relationships/hyperlink" Target="https://dalil.kg/document/57717" TargetMode="External"/><Relationship Id="rIdd9zebxinros6ih_ppzmm3" Type="http://schemas.openxmlformats.org/officeDocument/2006/relationships/hyperlink" Target="https://dalil.kg/document/57856" TargetMode="External"/><Relationship Id="rIdk882jvfupia9ploghmzug" Type="http://schemas.openxmlformats.org/officeDocument/2006/relationships/hyperlink" Target="https://dalil.kg/document/57856" TargetMode="External"/><Relationship Id="rId8" Type="http://schemas.openxmlformats.org/officeDocument/2006/relationships/image" Target="media/8de64316e95979c063c17bcd5380dc052a2594e9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iuhyfefr8kjdrkhxxks" Type="http://schemas.openxmlformats.org/officeDocument/2006/relationships/hyperlink" Target="https://dalil.kg/document/53349" TargetMode="External"/><Relationship Id="rIdljygkblrzqn4qyirml5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2026-09-25T08:49:19.441Z</dcterms:created>
  <dcterms:modified xsi:type="dcterms:W3CDTF">2026-09-25T08:49:19.441Z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