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Правительства КР                 </w:t>
      </w:r>
      <w:hyperlink w:history="1" r:id="rIdygyhmpqqew3vywodaqrln">
        <w:r>
          <w:rPr>
            <w:rFonts w:ascii="Arial" w:cs="Arial" w:eastAsia="Arial" w:hAnsi="Arial"/>
            <w:color w:val="1D4ED8"/>
            <w:sz w:val="24"/>
            <w:szCs w:val="24"/>
            <w:u w:val="single"/>
          </w:rPr>
          <w:t xml:space="preserve">от 11 января 2006 года № 8</w:t>
        </w:r>
      </w:hyperlink>
      <w:r>
        <w:rPr>
          <w:rFonts w:ascii="Arial" w:cs="Arial" w:eastAsia="Arial" w:hAnsi="Arial"/>
          <w:sz w:val="24"/>
          <w:szCs w:val="24"/>
        </w:rPr>
        <w:t xml:space="preserve">)                                Утвержден                     </w:t>
      </w:r>
      <w:hyperlink w:history="1" r:id="rIdxknfidsd2566g79kx3et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апреля 2002 года N 242                                 ПОРЯДОК           признания документов, подтверждающих безопасность             продукции, подлежащей обязательному контролю                   при ввозе в Кыргызскую Республику                           1. Общие положения     1.1. Настоящий Порядок разработан с целью:    -  исключения   дублирования  работ  уполномоченными  органами  поконтролю за безопасностью ввозимой продукции;    -  снижения   технических барьеров в торговле  путем  установлениядоверительных отношений между органами контроля стран-партнеров;    - технической  гармонизации законодательных и нормативных актов пооценке  соответствия  продукции техническим,  санитарно-гигиеническим,ветеринарным, фитосанитарным нормам и правилам;    -  сокращения  сроков таможенного оформления  и  доставки  товаровпотребителю.    1.2. Порядок  признания  документов,  подтверждающих  безопасностьпродукции,    подлежащей   обязательному   контролю    при   ввозе   вКыргызскую  Республику  (далее  - Порядок  признания),  разработан  наоснове: Руководства ИСО/МЭК 2, ИСО/МЭК 22:1996, Международных Директиви принципов глобального подхода к оценке соответствия законодательстваКыргызской  Республики  в области оценки соответствия,   Соглашения  опринципах  проведения  и  взаимном признании  работ  по  сертификации,подписанного   государствами-участницами  СНГ  (от   04.06.1992   г.),Соглашения  о  применении технических, медицинских,  фармацевтических,санитарных, ветеринарных и фитосанитарных норм,  правил и требований вотношении   товаров,  ввозимых  в  государства-участники   СодружестваНезависимых   Государств   (от  28.09.2001   г.),   Соглашения   междуПравительствами  Кыргызской  Республики и  КНР  о  гарантиях  качестваимпортно-экспортной  продукции  (от  23.10.1995  г.),  Протокола    поуглублению сотрудничества между Турецким институтом стандартов (TSE) иКыргызстандартом  (от  22.04.1995  г.),  Соглашения  о  сотрудничествемежду  Государственной инспекцией по стандартизации и  метрологии  приПравительстве  Кыргызской  Республики  (Кыргызстандарт)   и   Иранскиминститутом промышленных исследований.                    2. Основные термины и определения     2.1. Соответствие  -  соблюдение  заданных требований к продукции,процессу, услуге.    Оценка соответствия  - любая деятельность,  связанная с прямым иликосвенным  определением,   что требования, установленные  нормативнымидокументами на данный вид продукции (процесса, услуги), выполняются.    Результат   оценки   соответствия   -   сертификат   соответствия,декларация о соответствии,  регистрация, экспертиза утверждения  типа,аттестат аккредитации или сочетание этих видов деятельности.    2.2.   Процедура   оценивания   соответствия   -   систематическоеопределение по документированной схеме (процедуре,  методике)  степенисоответствия продукции (процесса, услуги) заданным требованиям.    2.3. Документы,  подтверждающие оценку соответствия  -  сертификатсоответствия,   экспертное   заключение  (санитарно-эпидемиологическаяоценка,     ветеринарное,    экологическое),     выданные    органами,подтвердившими  свою компетентность аккредитацией в международных  илинациональных системах в соответствии с ЕN 45004.    2.4. Страна-экспортер  -  страна,  которая является производителем(поставщиком) товара.    2.5. Третья страна - страна,  выдавшая сертификат соответствия, ноне являющаяся производителем продукции.    2.6. Знак  соответствия - защищенный в установленном порядке знак,применяемый  или   выданный  в  соответствии   с   правилами   системысертификации  (или  соответствующих форм оценки  продукции,  процесса,услуги),   указывающий,   что  данная  продукция  прошла   необходимыйконтроль   и   соответствует    конкретной   международной   директиве(стандарту или другому нормативному документу).    Подтверждающими документами и знаками являются:    - штамп службы технического контроля, паспорт качества;    - знак  соответствия  европейской директиве,  зарегистрированный вустановленном порядке;    - декларация поставщика (изготовителя).    2.7. Единый знак доступа продукции на рынок  государств-участниковСНГ   удостоверяет,   что  продукция,   маркированная   этим   знаком,соответствует     межгосударственным    стандартам     СНГ     (ГОСТ),устанавливающим обязательные требования к этой продукции,  действующимв  государствах-участниках  Соглашения и включенным   в   Номенклатурупродукции,   маркируемой  единым  Знаком доступа  продукции  на  рынокгосударств-участников   СНГ,   и  прошла  обязательное   подтверждениесоответствия   требованиям   нормативных  документов  в   Национальнойсистеме сертификации.    2.8.  Марка  Межрегиональной ассоциации по стандартизации   (далееМАС)    -    является   сертификационной   маркой   третьей   стороны,демонстрирующей  пользователям  и потребителю  соответствие  продукциистандартам МАС в момент ее представления на рынке.    2.9. Испытания - техническая операция, заключающаяся в определенииодной  или  нескольких  характеристик данных продукции,  процесса  илиуслуги в соответствии с установленной процедурой.    2.10.  Документы,   подтверждающие  наличие  сертификации  системыменеджмента   (качества,   окружающей  среды,  охраны  и  безопасноститруда), сертификат  и знак соответствия установленной формы,  принятыймеждународной организацией или национальным органом страны-экспортера.    2.11.   Сертификация    продукции    -   процедура   подтверждениясоответствия,   посредством   которой  независимая   от   изготовителя(продавца,   исполнителя)   и  потребителя  (покупателя,    заказчика)организация   удостоверяет   в  письменной   форме,    что   продукциясоответствует установленным требованиям. Сертификация является  частьюоценки соответствия.    2.12.  Органы  по оценке соответствия - уполномоченные  органы  повидам    контроля   и   оценке   соответствия,   подтвердившие    своюкомпетентность в установленном порядке.                    3. Основные принципы, на которых                     основаны процедуры признания     3.1.    Признание    сертификата    соответствия    или    другогоподтверждающего   документа,   выданного   в   Национальной    системесертификации страны-экспортера, осуществляется аккредитованным органомпо  сертификации (оценке соответствия) в пределах своей компетенции  иполномочий,  установленных законодательством Кыргызской Республики.    3.1.1.  Сертификат  соответствия страны экспортера  (в  том  числесистем   качества   по   ИСО  9000)  является   основным   документом,подтверждающим    безопасность    продукции,    исключающим     стадиипромежуточного   контроля (приложение А). Подтверждением  соответствиятакже является маркирование знаком соответствия при установлении фактапоставки  оригинальной  продукции (приложение Б).    3.1.2. Признание сертификата  соответствия  на  продукцию  третьихстран   не  производится,   за  исключением  случаев,  предусмотренныхдоговором  о поставке или ввозе продукции в единичных количествах  (до10   единиц) для собственных нужд и маркированных знаками соответствияв порядке, установленном Международными Директивами (приложение Б).    3.1.3. Процедура  признания  сертификатов,  знаков  соответствия идругих  подтверждающих документов производится по  заявке   (договору)с  поставщиком  продукции с оформлением акта идентификации  (в  рамкахинвестиционного проекта),  в случае реализации продукции на внутреннемрынке   -    переоформление    сертификата  соответствия   в   системесертификации Кыргызской Республики.    3.1.4. Общие  требования  к порядку признания результатов работ пооценке безопасности приведены в разделе 4 настоящего Порядка.    Конкретные требования по особенностям процедур предусматривают:    - признание документов по сертификации;    - признание знаков соответствия;    - признание документов по другим видам оценок соответствия;    - признание  документов,  выданных органами по оценке соответствиястран-членов ВТО;    - признание  документов,  выданных органами по оценке соответствиягосударств-участников двусторонних соглашений,  должны  быть  изложеныв  процедурах   сертификации  (оценки соответствия)  по  каждому  видуоднородной продукции.    3.1.5. При возникновение споров по результатам признания заявительимеет  право  подать  апелляцию согласно  законодательству  КыргызскойРеспублики.   Порядок   подачи   и   рассмотрения   апелляции   долженустанавливаться в каждой системе оценки соответствия.         4. Порядок признания сертификатов, знаков соответствия                  и других подтверждающих документов     4.1.  Решение  о  признании  зарубежных сертификатов  соответствияпринимают   аккредитованные   органы    по    сертификации     (оценкесоответствия)  продукции,   область   аккредитации   которых  включаетданную  продукцию  на  основании  заключенных  Соглашений  о  взаимномпризнании  работ   по  оценке соответствия  со  странами  -  торговымипартнерами Кыргызской Республики (приложение Б).    После подписания  соответствующего  соглашения  Кыргызстандарт илидругие    уполномоченные     органы    государственного     управленияКыргызской  Республики   в   течение одного  месяца  информируют  всехучастников  Национальной системы сертификации  о  факте   контроля   иусловиях    подписания   соглашения,  а   также   условиях   признаниярезультатов оценки соответствия.    4.1.1.   Процедура   признания  результатов   работ   по    оценкесоответствия  проводится па основе принципов  Руководства  ИСО/МЭК  42"Руководящие   положения  по  постепенному  подходу  к   международнымсистемам  сертификации".    4.2. При отсутствии  соглашений  допускается  проводить  процедурупризнания   сертификатов   соответствия   или   сертификатов    системобеспечения качества и маркирования знаком соответствия в Национальнойсистеме  сертификации  стран-экспортеров  в  одностороннем  порядке  сучетом положений, изложенных в пункте 4.12. настоящего Порядка.    4.3. Документы  для  признания представляются на государственном и(или)   русском   языках.    За   аутентичность   перевода   оригиналаответственность несет заявитель.    4.4. Заявка для признания сертификатов соответствия  на  продукциюможет  быть  подана  юридическим или физическим лицом:  изготовителем,официальным дистрибьютором изготовителя,  лицом, заключившим договор сизготовителем    для   реализации   его   продукции,    индивидуальнымпредпринимателем.    К заявке прилагаются:    - сертификат соответствия или его копия,  заверенная  по  правиламсистемы, выдавшей данный сертификат;    -  контракт  (договор) с производителем продукции и  (или)  другойтоваросопроводительный   документ,   подтверждающий   номенклатуру   иколичество поставляемой продукции;    -   при    отсутствии   сертификата  соответствия   подтверждающимдокументом  являются  протоколы  испытаний  (конкретные  испытательныелаборатории определены  в порядках проведения сертификации  однородныхвидов  продукции или оценки соответствия),  удостоверение о  качестве,выданное      товаропроизводителем,      гигиеническое      заключение(удостоверение    о   государственной   гигиенической    регистрации),фитосанитарный  сертификат,  ветеринарное  свидетельство,   заключениегосударственной   экологической   экспертизы   страны-экспортера    (вдальнейшем другие  документы,  подтверждающие соответствие);    - сертификат происхождения;    - грузовая таможенная декларация (подтверждающая объем партии).    4.5. Аккредитованным органом по сертификации (оценке соответствия)проводятся следующие работы:    -  анализ  представленных  документов на достоверность  и  полнотусообщаемой информации;    -   техническая  экспертиза  представленных  документов  в   частиустановления    соответствия   продукции    требованиям    нормативнойдокументации по безопасности;    - осмотр партии с целью идентификации, контроля наличия маркировкипродукции    и    инструкций   по   эксплуатации   (потреблению)    нагосударственном и официальном языках и знака соответствия;    - проверка условий хранения данной партии.    Срок рассмотрения   заявки  и  оформления  необходимых  документов(оформление,  регистрация и выдача сертификата соответствия  и  другихдокументов,    подтверждающих  соответствие  или  отказ  о   признаниисертификата)   не   должен  превышать  2   дней   при   наличии   всехподтверждающих  документов,  4  дней  частичными  испытаниями,  а  дляскоропортящейся  продукции  -  1  дня,   при  условии   предоставлениязаявителями вышеуказанных документов и продукции на идентификацию ((*)- см. примечание).    4.6.  Идентификация  продукции  проводится  с  целью  проверки  еесоответствия    наименованию   и  маркировке  продукции  (наименованиепродукции,   штриховой   код,    изготовитель,    дата   изготовления,маркированная знаком соответствия страны-производителя,  конечный срокреализации,    нормативный   документ   по   стандартизации,     объемпредставленной  партии,  упаковка, тара, вес и  др.)  той  информации,которая  указана  в товаросопроводительных и других  документах.   Приидентификации продукции также проверяются условия хранения  продукции.Результаты идентификации продукции отражаются в акте идентификации.    4.7.  При  осуществлении признания орган по  сертификации  (оценкесоответствия) может установить необходимость дополнительных испытаний:    -  частично  -  по  отдельным показателям,   в  случаях  нарушениямаркировки упаковки, условий транспортировки и хранения;    - в  полном  объеме,  в случаях установления нарушений показателейбезопасности  при  частичных  испытаниях или  при  установлении  фактафальсификации подтверждающих документов.    4.8. По сырью,  оборудованию, запасным частям к нему, строительнымконструкциям,   изделиям  и  материалам,  поставляемым  в   КыргызскуюРеспублику   в   рамках   инвестиционных  проектов   (с   обязательнымподтверждением    их   принятия   и   реализации    в    установленномзаконодательством  Кыргызской  Республики  порядке)  и  сопровождаемыммеждународными сертификатами на соответствие  стандартам   серии   ИСО9000,     или   маркированным   признаваемыми   знаками   соответствияаккредитованными  органами  по  сертификации   (оценке  соответствия),проводится идентификация с оформлением соответствующего акта.    Акт подписывается  представителями  органа по сертификации (оценкесоответствия)    и   Государственной   таможенной    инспекции     приМинистерстве    финансов     Кыргызской     Республики.     Сертификатсоответствия  Национальной системы сертификации на  эту  продукцию  неоформляется,  и работы  проводятся бесплатно.    4.9. Идентификация документов и продукции при поставках на  основедолгосрочных  договоров проводится один раз при первичной  поставке  свыдачей документа установленного образца на срок действия договора.    4.10.  На   основании   представленных  документов  и  результатовконтрольных  испытаний  (в  случае  их   проведения),   руководствуясьусловиями  соглашения о признании результатов работ  по  сертификации,аккредитованный орган по сертификации (оценке соответствия)  принимаетрешение  о выдаче или невыдаче допуска на рынок, которое доводится  дозаявителя. При отрицательном решении оформляется письменный отказ,   суказанием   объективных   причин   и   обязательной   регистрации    вустановленном порядке.    4.11.  После  выдачи  сертификат соответствия  хранится  в  архивеаккредитованного органа по сертификации (оценке соответствия)  данноговида  продукции вместе с копией сертификата соответствия  Национальнойсистемы  сертификации,   а   также  все  материалы  (их  копии),    наосновании которых был признан зарубежный сертификат соответствия.    4.12. Для  признания сертификата соответствия,  выданного в рамкахсистемы,    с   которой  не  предусмотрены  соглашения   о   признаниирезультатов   работ   по   сертификации,    заявитель   направляет   ваккредитованный  орган  по сертификации (оценке  соответствия)  заявкуустановленной  формы  на   признание  сертификата  соответствия,   егокопию,   описание  схемы,   правила и  процедуры  системы,   в  рамкахкоторой   выдан   сертификат   соответствия,  краткую   характеристикуоргана   по   сертификации,    выдавшего   сертификат,   испытательнойлаборатории,   проводившей  испытания,  нормативной  документации   постандартизации,  на соответствие, которой проводилась сертификация,  икопию  протокола  испытаний. После проведения  анализа  представленныхдокументов     аккредитованный   орган   по    сертификации    (оценкесоответствия)  принимает  решение о его  признании  (непризнании),   иставит  в известность заявителя.    4.13. Оплата за  проведение  процедуры  признания  устанавливаетсяПрейскурантом   цен   и  тарифов,   согласованным  с   Государственнойкомиссией  при  Правительстве Кыргызской Республики по антимонопольнойполитике.    4.14. В  случае непредставления заявителем документов на признаниерезультатов   оценки   соответствия,    аккредитованный    орган    посертификации  (оценке соответствия) проводит работы по сертификации  ипроведению  других видов установленных экспертиз на общих   основанияхпо     действующим   правилам   Национальной   системы    сертификациитехнического,      гигиенического,     санитарного,     ветеринарного,фитосанитарного, экологического контроля.     Примечание:    (*) В случае необходимости увеличения сроков рассмотрения заявки иоформления  необходимых документов, данный пункт  вносится  в  порядоксертификации конкретных видов продукции по согласованию с потребителемуслуг по оценке соответствия.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nk3ukrgrwbmvmrorb6kf">
      <w:r>
        <w:rPr>
          <w:rFonts w:ascii="Arial" w:cs="Arial" w:eastAsia="Arial" w:hAnsi="Arial"/>
          <w:color w:val="132D3F"/>
          <w:sz w:val="16"/>
          <w:szCs w:val="16"/>
          <w:u w:val="single"/>
        </w:rPr>
        <w:t xml:space="preserve">dalil.kg/document/53380</w:t>
      </w:r>
    </w:hyperlink>
  </w:p>
  <w:p>
    <w:pPr>
      <w:spacing w:after="0" w:before="40"/>
      <w:jc w:val="center"/>
    </w:pPr>
    <w:hyperlink w:history="1" r:id="rIdsgmz9yndastuzsjlswlc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gyhmpqqew3vywodaqrln" Type="http://schemas.openxmlformats.org/officeDocument/2006/relationships/hyperlink" Target="https://dalil.kg/document/57014" TargetMode="External"/><Relationship Id="rIdxknfidsd2566g79kx3etd" Type="http://schemas.openxmlformats.org/officeDocument/2006/relationships/hyperlink" Target="https://dalil.kg/document/5337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nk3ukrgrwbmvmrorb6kf" Type="http://schemas.openxmlformats.org/officeDocument/2006/relationships/hyperlink" Target="https://dalil.kg/document/53380" TargetMode="External"/><Relationship Id="rIdsgmz9yndastuzsjlswlc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2026-09-24T22:43:03.653Z</dcterms:created>
  <dcterms:modified xsi:type="dcterms:W3CDTF">2026-09-24T22:43:03.653Z</dcterms:modified>
</cp:coreProperties>
</file>

<file path=docProps/custom.xml><?xml version="1.0" encoding="utf-8"?>
<Properties xmlns="http://schemas.openxmlformats.org/officeDocument/2006/custom-properties" xmlns:vt="http://schemas.openxmlformats.org/officeDocument/2006/docPropsVTypes"/>
</file>