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mofqghjrf_ohwixfe-_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мая 2003 года № 271 г.Бишкек, Дом Правительстваот 17 мая  2002 года № 315              ПОСТАНОВЛЕНИЕ ПРАВИТЕЛЬСТВА КЫРГЫЗСКОЙ РЕСПУБЛИКИ                   О проекте Закона Кыргызской Республики            «О внесении изменении и дополнений в некоторые               законодательные акты Кыргызской Республики»         В    целях    достижения   наиболее   эффективного    регулированиядеятельности   политических   партий   и   недопущения   создания    ифункционирования   политических   партий   на   религиозной    основе,деятельности  политических  партий и  некоммерческих  организаций  безгосударственной регистрации, создания политических партий иностраннымигражданами  и лицами без гражданства, а также урегулирования  вопросовответственности   за  нарушения  законодательства   в   данной   сфереПравительство Кыргызской Республики постановляет:      1.  Согласиться с проектом Закона Кыргызской Республики «О внесенииизменений  и  дополнений в некоторые законодательные  акты  КыргызскойРеспублики».      2.  Направить указанный законопроект на рассмотрение Жогорку КенешаКыргызской Республики.      3.  Назначить  заместителя Министра юстиции  Кыргызской  Республикиофициальным  представителем Правительства  Кыргызской  Республики  прирассмотрении   указанного  проекта  Закона  палатами  Жогорку   КенешаКыргызской Республики.   Первый вице-премьер-министр                     Н.Танаев                                                                                                                                                                                                            Проект                                                                                                       Закон                                                                                               Кыргызской Республики                                                                                   О внесении изменений и дополнений в некоторые              законодательные акты Кыргызской Республики         Статья  1.  Внести  в Закон Кыргызской Республики  «О  политическихпартиях»  (Ведомости  Жогорку Кенеша Кыргызской Республики,  1999  г.,№11, ст. 449) следующие изменения и дополнения:      1. В статье 3:   - часть третью изложить в следующей редакции:   «В Кыргызской Республике не допускается:   создание  и  деятельность политических партий, а также  филиалов  ипредставительств  политических  партий  на  религиозной  основе  и  ихгосударственная   (учетная)  регистрация  в  государственных   органахуправления;   создание  и  деятельность политических партий, а также  филиалов  ипредставительств   политических  партий  по  признакам   расовой   илинациональной принадлежности;   деятельность   политических   партий,   не   зарегистрированных   вустановленном порядке в государственных органах управления;   создание  политических партий иностранными гражданами и лицами  безгражданства;   деятельность политических партий, созданных за рубежом, а также  ихструктурных подразделений;   учреждение   на   территории  Кыргызской  Республики   иностраннымиполитическими    партиями    и    их   структурными    подразделениямисамостоятельно  или совместно с другими юридическими  или  физическимилицами   юридических  лиц,  филиалов  (представительств).  Иностранныеполитические партии и их структурные подразделения также не могут бытьучастником юридических лиц Кыргызской Республики;   членство  иностранных граждан и лиц без гражданства в  политическихпартиях, созданных в Кыргызской Республике;   изменение    официального   местонахождения   руководящего    органаполитической партии без информирования государственного регистрирующегооргана в 10-дневный срок.»;   - дополнить статью частями четвертой-шестой следующего содержания:   «За  участие  в  создании  и  деятельности  незарегистрированных  вустановленном порядке политических партий лица, входящие в руководящиеорганы этих партий, а также их члены и участники несут ответственностьв соответствии с законодательством Кыргызской Республики.   Юридические   лица,  филиалы  (представительства),  учрежденные   изарегистрированные  на  территории Кыргызской Республики  иностраннымиполитическими    партиями   или   их   структурными    подразделениямисамостоятельно  или совместно с другими физическими  или  юридическимилицами,  подлежат  ликвидации  в  судебном  порядке  по  представлениюгосударственного органа, установившего такой факт.   За  нарушение требований, установленных настоящей статьей и  другимиположениями   настоящего  Закона,  виновные  несут  ответственность   впорядке,  установленном  настоящим  Законом  и  иными  законодательнымиактами Кыргызской Республики.».      2.Статью 4 дополнить частью второй следующего содержания:      «Деятельность   политической  партии   должна   быть   гласной,   аинформация   о   ее    учредительных  и   программных   документах   -общедоступной.».      3. Статью 5 изложить в следующей редакции:   «Статья  5.  Условия создания политической партии и ее  филиалов  ипредставительств   1. Политическая партия создается гражданами Кыргызской Республики вколичестве  не  менее 1000 человек, при этом число граждан  от  одногорегиона не может быть менее 5 процентов от общего числа членов партии.   Решение о создании политической партии принимается на учредительномсъезде  (конференции)  или  общем собрании.  На  учредительном  съезде(конференции) пли общем собрании утверждаются устав, программа  партиии формируются руководящие органы.   2. Политическая партия может создавать филиалы и представительства,расположенные вне места ее нахождения.   Руководитель  филиала  или  представительства  политической  партииизбирается на его общем собрании.».       4.В статье 6 слова «и/или нефиксированное» исключить.    5. Статью 10 изложить в следующей редакции:    «Статья  10.  Государственная регистрация  политической  партии  иучетная регистрация ее филиалов или представительств    1.Политическая     партия  регистрируется  в  органах  юстиции   вдвухмесячный срок по представлении учредительных документов,  согласнотребованиям настоящего Закона и законодательства Кыргызской Республикио государственной регистрации юридических лиц.    Филиалы  и представительства политической партии подлежат  учетнойрегистрации  в  органах юстиции по месту их нахождения в десятидневныйсрок.     2.Ненадлежащее      представление     учредительных    документовполитической   партии   или  ее  филиалов  и   представительств   либопредставление недостоверных сведений является основанием для отказа  вих регистрации.».      6.  Часть  вторую  статьи 11 дополнить словами «и  ежегодно  до  31декабря направлять  регистрирующему органу  сведения  о  числе  членовполитической партии и составе руководящего органа».      7. Часть третью статьи 12 изложить в следующей редакции:   «Министерство  юстиции Кыргызской Республики и его  территориальныеорганы управления имеют право:   требовать от руководящих органов политической партии объяснения  повопросам,   связанным   с   нарушением   законодательства   КыргызскойРеспублики, устава политической партии и ее программы;   запрашивать   у   руководящих  органов   политических   партий   ихраспорядительные документы;   направлять   своих   представителей  для   участия   в   проводимыхполитическими партиями мероприятиях;   приостанавливать деятельность политических партий"  и/или  выноситьруководящим  органам политических партий письменное  предупреждение  вслучаях, предусмотренных статьями 13 и 14 настоящего Закона.».      8. В статье 13:   -   часть  вторую  после  слов  «Кыргызской  Республики»  дополнитьсловами «и его территориальными органами управления»;   -  часть  третью  после  слов:  «Кыргызской  Республики»  дополнитьсловами: «и/или его территориальными органами управления»;   дополнить    статью   частью   четвертой   следующего   содержания:«Непредставление  руководящим  органом  партии  в  установленный  срокинформации   о   мерах,   принятых  для    устранения   отмеченных   впредупреждении Министерства юстиции Кыргызской Республики или его   территориального   органа  управления  нарушениях  законодательстваКыргызской Республики о политических партиях, является основанием  дляприостановления деятельности политической партии.».   9. Статью 14 дополнить частью третьей следующего содержания:    «Неустранение   в   указанный   срок   нарушения  законодательстваКыргызской  Республики о политических партиях является основанием  дляпрекращения деятельности политической партии.».      10. В статье 15:   -  часть третью после слов «съезда (конференции)» дополнить словами«или судом»;   - часть четвертую изложить в следующей редакции:   «Ликвидация  политической партии в судебном порядке  допускается  вследующих случаях:   за   совершение   политической  партией  действий,  предусмотренныхчастью третьей статьи 3 настоящего Закона:   за  неустранение политической партией нарушений законодательства  ополитических партиях.»;   - часть пятую изложить в следующей редакции:   «Ликвидация политической партии в судебном порядке производится  нопредставлению  Министерства  юстиции  Кыргызской  Республики  или  еготерриториального органа управления.».      11. В статье 21:   в названии статьи слово «роспуска» заменить словом «ликвидации»;   в части первой слово «самороспуска» заменить словом «ликвидации»;   -    в   части   второй   слово   «распущенной»   заменить   словом«ликвидированной», а слова «и направляются на цели, предусмотренные  встатье 14 настоящего Закона» исключить.      Статья  2.  Внести в Закон Кыргызской Республики «О  некоммерческихорганизациях»  (Ведомости Жогорку Кенеша Кыргызской  Республики,  2000г., № 2. ст. 102) следующие изменения и дополнения:      1.  Статью  12  дополнить  частью четвертой следующего  содержания:«Государственный регистрирующий орган в установленном  порядке  вправезатребовать   от   некоммерческой   организации   информацию   о   егодеятельности и, в случае выявления нарушений уставных целей  и  задач,выносить    руководящим    органам   письменное    предупреждение    онедопустимости нарушений.».   2. Статью 17 изложить в следующей редакции:   «Статья 17. Открытость некоммерческой организации   Сведения   о   структуре  поступлений  средств   в   некоммерческуюорганизацию и информация о размере и составе имущества организации   Представляются  в налоговые органы ежеквартально.».      Статья  3.  Часть первую статьи 10 Закона Кыргызской Республики  «Огосударственной регистрации юридических лиц» (Ведомости Жогорку КенешаКыргызской  Республики, 1996 г., № 7, ст. 106)  изложить  в  следующейредакции:   «Государственная   регистрация  юридического   липа   должна   бытьпроизведена  не позднее 10 дней со дня подачи заявления с  приложениемнеобходимых документов, если иной срок не установлен законом.».      Статья    4.    Внести   в   Кодекс   Кыргызской   Республики    обадминистративной ответственности (Ведомости Жогорку Кенеша  КыргызскойРеспублики, 1999 г.№2, ст.77) следующие изменения и дополнения:      1.  Дополнить  Кодекс статьей 395-1 следующего содержания:  «Статья395-1. Нарушения законодательства Кыргызской Республики о политическихпартиях   Нарушения  законодательства Кыргызской  Республики  о  политическихпартиях:   1) создание и деятельность политических партий на религиознойоснове;   2)   создание  и  деятельность  политических  партий  по  признакамрасовой или национальной принадлежности;   3)  создание  и/или  деятельность политических партий  иностраннымигражданами и лицами без гражданства;   4)  сокрытие фактов учреждения иностранными политическими  партиямиили  их  структурными подразделениями самостоятельно или  совместно  сдругими  физическими или юридическими лицами на территории  КыргызскойРеспублики юридических лиц, филиалов (представительств);   5) принятие    иностранных граждан и лиц без гражданства в членствополитической партии, созданной в Кыргызской Республике:   6) уклонение руководителей   политических партий от государственнойрегистрации в органах государственного управления;   7) не информирование государственного  регистрирующего органа в 10-дневный срок  об  изменении официального  местонахождения руководящегооргана политической партии;   8  участие  в  создании   и   деятельности  незарегистрированных  вустановленном порядке политических партий лиц, входящих в  руководящиеорганы этих партий, а также их членов и участников, -    влекут  наложение административного штрафа на политическую  партиюпо  пунктам 4 и 6 до пятисот минимальных размеров заработной платы, попунктам  1,  2, 3, 5 и 7 на граждан - до десяти минимальных заработныхплат.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политическую  партиюот  восьмисот  до  тысячи минимальных размеров  заработной  платы,  награждан - от десяти до двадцати минимальных заработных плат.».        2. Статью 402 изложить в следующей редакции:   «Статья   402.   Осуществление  коммерческими   и   некоммерческимиорганизациями,   их   филиалами   (представительствами)   деятельностибезсоответствующей     государственной     (учетной)      регистрации,перерегистрации   Осуществление  коммерческими  и некоммерческими  организациями,  ихфилиалами   (представительствами)  деятельности  без   соответствующейгосударственной  (учетной)  регистрации,  перерегистрации  в  случаях,предусмотренных законодательством Кыргызской Республики, -   влечет  наложение  административного штрафа на  должностных  лиц  вразмере десяти минимальных заработных плат.».      3. Дополнить Кодекс статьей 402-1 следующего содержания:   «Статья  402-1.  Деятельность  средства  массовой  информации   безсоответствующей регистрации или перерегистрации   Осуществление   деятельности  средства  массовой   информации   безсоответствующей   регистрации   или   перерегистрации    в    случаях,предусмотренных законодательством Кыргызской Республики, -   влечет  наложение  административного штрафа на  должностных  лиц  вразмере  двадцати минимальных заработных плат, на граждан - в  размередесяти минимальных заработных плат.».      4. Статью 513 изложить в следующей редакции:   «Статья 513. Органы юстиции   Министерство  юстиции Кыргызской Республики и  его  территориальныеорганы    управления    рассматривают   дела    об    административныхправонарушениях, предусмотренных статьей 395-1, частью  первой  статьи400, статьями 401-403 настоящего Кодекса.   Рассматривать дела об административных правонарушениях  и  налагатьадминистративные взыскания, предусмотренные:   частью  первой  статьи 400, статьями 401, 403  -  вправе  начальникструктурного подразделения Министерства юстиции Кыргызской Республики,занимающегося  вопросами  законодательства  и  правовой  экспертизы  иначальники территориальных органов управления юстиции;   статьей   395-1,   402.  402-1  -  вправе  начальник   структурногоподразделения    Министерства    юстиции    Кыргызской     Республики,занимающегося вопросами государственной регистрации юридических лиц  иначальники территориальных органов управления юстиции.».      Статья  5. Политические партии, зарегистрированные и действующие  вКыргызской Республике, должны в течение года со дня вступления в  силунастоящего Закона привести свои учредительные документы и число членовпартии  в  соответствие со статьей 1 настоящего Закона и произвести  вустановленном порядке перерегистрацию.   Политические партии, не прошедшие перерегистрацию в соответствии  счастью  первой настоящей статьи, подлежат ликвидации в соответствии  сзаконодательством Кыргызской Республики.      Статья 6. Настоящий Закон вступает в силу со дня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d3r6t5xjr44-ovmuqx0v">
      <w:r>
        <w:rPr>
          <w:rFonts w:ascii="Arial" w:cs="Arial" w:eastAsia="Arial" w:hAnsi="Arial"/>
          <w:color w:val="132D3F"/>
          <w:sz w:val="16"/>
          <w:szCs w:val="16"/>
          <w:u w:val="single"/>
        </w:rPr>
        <w:t xml:space="preserve">dalil.kg/document/53473</w:t>
      </w:r>
    </w:hyperlink>
  </w:p>
  <w:p>
    <w:pPr>
      <w:spacing w:after="0" w:before="40"/>
      <w:jc w:val="center"/>
    </w:pPr>
    <w:hyperlink w:history="1" r:id="rIdfpjzpukson4dmqrloq66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mofqghjrf_ohwixfe-__" Type="http://schemas.openxmlformats.org/officeDocument/2006/relationships/hyperlink" Target="https://dalil.kg/document/5441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d3r6t5xjr44-ovmuqx0v" Type="http://schemas.openxmlformats.org/officeDocument/2006/relationships/hyperlink" Target="https://dalil.kg/document/53473" TargetMode="External"/><Relationship Id="rIdfpjzpukson4dmqrloq66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2026-09-24T03:07:31.857Z</dcterms:created>
  <dcterms:modified xsi:type="dcterms:W3CDTF">2026-09-24T03:07:31.857Z</dcterms:modified>
</cp:coreProperties>
</file>

<file path=docProps/custom.xml><?xml version="1.0" encoding="utf-8"?>
<Properties xmlns="http://schemas.openxmlformats.org/officeDocument/2006/custom-properties" xmlns:vt="http://schemas.openxmlformats.org/officeDocument/2006/docPropsVTypes"/>
</file>