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cbn5m3brirkbzdnws414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28 июня 2002 года № 416            ПОСТАНОВЛЕНИЕ ПРАВИТЕЛЬСТВА КЫРГЫЗСКОЙ РЕСПУБЛИКИ                                                   О проекте Закона Кыргызской Республики          "О внесении изменений в Закон Кыргызской Республики                      "О налоговых консультантах"        В  целях  приведения  законодательства  Кыргызской  Республики  всоответствие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лицензировании"Правительство Кыргызской Республики постановляет:    1. Согласиться с проектом Закона Кыргызской Республики "О внесенииизменений в Закон Кыргызской Республики "О налоговых консультантах".    2. Направить указанный законопроект на рассмотрение Жогорку КенешаКыргызской Республики.     3.  Назначить  первого заместителя Министра  финансов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Премьер-министр               Н. Танаев                                  Проект                                                         ЗАКОН КЫРГЫЗСКОЙ РЕСПУБЛИКИ                                             О внесении изменений в Закон Кыргызской Республики                      "О налоговых консультантах"     Статья 1.        Внести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налоговых консультантах"(Ведомости  Жогорку  Кенеша  Кыргызской  Республики,  1999  г.,  №  8,ст.398), следующие изменения:    1. В пункте 1 статьи 2:    - подпункт 2) признать утратившим силу;     -  в  подпункте 3) слова: "проведение аудита и оказание  правовыхуслуг" заменить словами: "аудиторскую или адвокатскую деятельность";     -  в  подпункте  4)  слова:  "право осуществления  аудиторских  иправовых услуг" заменить словами: "аудиторскую деятельность".    2. В наименовании главы II слово "лицензии" исключить.      3.   В  подпункте  2  пункта  1  статьи  7  слова:  "юридическойдеятельностью" заменить словами: "адвокатской деятельностью".    4. Статью 10 признать утратившей силу.     5.  В  подпункте  4  пункта  2 статьи 16  слова:  "или  лицензии"исключить.    6. В наименовании главы V слова: "Прекращение лицензии" исключить.    7. Статью 21 признать утратившей силу.       Статья 2.       Настоящий Закон вступает в силу со дня 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ttgdtlhkjgdrq5xofh9x">
      <w:r>
        <w:rPr>
          <w:rFonts w:ascii="Arial" w:cs="Arial" w:eastAsia="Arial" w:hAnsi="Arial"/>
          <w:color w:val="132D3F"/>
          <w:sz w:val="16"/>
          <w:szCs w:val="16"/>
          <w:u w:val="single"/>
        </w:rPr>
        <w:t xml:space="preserve">dalil.kg/document/53585</w:t>
      </w:r>
    </w:hyperlink>
  </w:p>
  <w:p>
    <w:pPr>
      <w:spacing w:after="0" w:before="40"/>
      <w:jc w:val="center"/>
    </w:pPr>
    <w:hyperlink w:history="1" r:id="rIdb5o1vdbe5746unabpj24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bn5m3brirkbzdnws414k"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ttgdtlhkjgdrq5xofh9x" Type="http://schemas.openxmlformats.org/officeDocument/2006/relationships/hyperlink" Target="https://dalil.kg/document/53585" TargetMode="External"/><Relationship Id="rIdb5o1vdbe5746unabpj24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2026-09-24T09:41:35.455Z</dcterms:created>
  <dcterms:modified xsi:type="dcterms:W3CDTF">2026-09-24T09:41:35.455Z</dcterms:modified>
</cp:coreProperties>
</file>

<file path=docProps/custom.xml><?xml version="1.0" encoding="utf-8"?>
<Properties xmlns="http://schemas.openxmlformats.org/officeDocument/2006/custom-properties" xmlns:vt="http://schemas.openxmlformats.org/officeDocument/2006/docPropsVTypes"/>
</file>