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joedmwb0yus0kdnjl9z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августа 2002 года №550               ПОСТАНОВЛЕНИЕ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2002 года                                      Правительство      Кыргызской     Республики     отмечает,      чтомакроэкономическая ситуация в первом полугодии текущего года сложиласьнеоднозначной.  Наряду  с  продолжением снижения  уровня  инфляции   иукреплением  обменного курса сома,  наметилось сокращение производстваВВП.   Уровень  инфляции  (к  декабрю  2001  года)  составил 3,1  процентапротив 5,9 процента в прошлом году. Низкий уровень инфляции обусловленукреплением  обменного курса национальной валюты и сезонным  снижениемцен на продовольственные товары. Курс доллара США к сому (в среднем заполугодие)  снизился по сравнению с соответствующим периодом 2001 годана  2,6 процента.  Национальный  банк  Кыргызской Республики  проводитпостоянную   работу  по  укреплению  банковской  системы, развитию   исовершенствованию платежной системы республики.  Вместе с тем остаютсяотносительно  высокими  процентные  ставки  по  кредитам  коммерческихбанков: средневзвешенная процентная ставка (на конец периода)  с   мая2001  года  по  май  2002 года  сократилась с 39,3 до 29,9 процента  внациональной валюте и с 24,9 до 23,1 процента в иностранной валюте.   Производство  ВВП по отношению к соответствующему периоду  прошлогогода составило 95,1 процента.  Особую тревогу в связи с этим  вызываетположение  в промышленности,  спад  в  данной  отрасли  составил  13,6процентов.   Снижение  темпов  промышленного  производства  по итогам  полугодиядопущено во  всех  регионах  республики,  особенно   значительное    вИссык-Кульской  (22%), Чуйской (14,9%) и Баткенской (11,4%)  областях.Прирост  промышленности  на  уровне 1,6  процента  обеспечил    толькогор.Бишкек.   В  первом  полугодии 2002 года положительные темпы роста обеспечилилегкая промышленность (на 27,5%),  пищевая (на 4,2%),  стекольная  (на45%),  химическая  и нефтехимическая  промышленность  (на  12,5%).   Втекстильном  производстве увеличился выпуск хлопчатобумажных тканей на56,5 процента,  мытой шерсти - на 84 процента,  хлопкового волокна – в2,1 раза.   Были  введены   новые  мощности:  ОсОО  "Тевиз"   по   производствукачественной трикотажной хлопчатобумажной пряжи (мощностью 1 тыс. тоннв год); ОсОО "Панда" по обработке овчины; ОсОО "Интергласс" по выпускустекла (мощностью 18 млн. кв. м стекла в год).   Продолжается  строительство кыргызско-китайской  бумажной   фабрики(ожидаемый ввод в августе-сентябре т.г); шахты "Беш-Бурхан" (ожидаемыйввод  в IV квартале т.г.),  на строительство  первой  очереди  которойнаправлено 2 млн. сомов.   В  течение  2002  года  намечено  создать  новые  предприятия    попроизводству  минеральных  удобрений,  йодированной и кальцинированнойсоды.   По  отрасли  производства  и распределения электроэнергии,  газа  иводы спад за полугодие составил 11,8 процента,  который в определенноймере   обусловлен  снижением внутреннего  спроса  вследствие  снижениятемпов  роста  в  основных  сферах  экономики республики,   а    такжеуменьшением объемов экспорта электроэнергии.   В  отрасли   с  начала  года  наблюдается   ухудшение   финансовогосостояния  предприятий,  связанного  с  возникновением  и  ежемесячнымувеличением  взаимных дебиторско-кредиторских  задолженностей    междупроизводящими,   передающими  и распределяющими  энергокомпаниями.   Вчастности,  задолженность распределительных энергокомпаний  перед  ОАО"Национальные  электрические  сети  Кыргызстана"  на  1 июля 2002 годасоставляет 450 млн. сомов.   Проблемным  вопросом  в  этой  отрасли  является  высокий   уровеньпотерь электрической энергии,  которые по энергосистеме Кыргызстана за5   месяцев  2002  года составили  42  процента  к  общему  объему  еепроизводства.   В  целом,  за  период  с  начала  года,  положительные темпы  ростаотмечены только на каждом третьем предприятии промышленного сектора. Всреднем  по  этим предприятиям  рост составил 2,7 процента,  что  явнонедостаточно,  чтобы компенсировать спад в целом по промышленности.  Сэтой    целью   необходимо разработать   конкретный   план   действий,направленный  на преодоление  и компенсацию  сокращения  промышленногопроизводства.  Одним  из  направлений может  стать  конкретный   выборэкспортоориентированных     предприятий     с   оказанием  им      мергосударственного содействия и поддержки.   Производство валовой  продукции  сельского  хозяйства   в    первомполугодии 2002 года составило 92,6 процента к соответствующему периодупрошлого года.  Спад в отрасли по сравнению с соответствующим периодомпрошлого    года    обусловлен поздним  созреванием  растениеводческойпродукции (зерно,  овощи,  фрукты) по сравнению  с  2001  годом.  Так,зерновых  собрано  только  33,8  процента  к соответствующему   уровнюпрошлого года, овощей - 66,1, плодов и ягод - 86,2 процента.   Существенное  отставание   по   производству   валовой    продукциисельского хозяйства по сравнению с соответствующим  периодом  прошлогогода    отмечается   в Чуйской  (15,4%),  Джалал-Абадской  (12,8%)   иБаткенской (13,8%) областях,  на которые  приходится  около   половинывсего объема сельскохозяйственного производства.   На  начало  июля 2002 года готовность уборочной техники  составляет73,5  процента, на местах имелось в наличии 19,6 тыс.  тонн дизтоплива(при  потребности 35 тыс.  тонн) и 7,75  тыс.  тонн  автобензина  (припотребности 9,8 тыс. тонн).   Остается  значительной   сумма   дебиторской   задолженности     заматериальные ценности,  выделенные из государственного резерва,  в томчисле АО "Кыргызгаз" - 54 млн.  сомов,  ТЭЦ  гор.Бишкек  -  91,4  млн.сомов,   Государственного  фонда  развития экономики  при Министерствефинансов   Кыргызской  Республики  -  20,0  млн.  сомов,  Министерстваэкологии  и  чрезвычайных  ситуаций  Кыргызской Республики - 11,4 млн.сомов,  Министерства  внешней  торговли  и  промышленности  КыргызскойРеспублики - 13,0 млн. сомов.   Для  поддержки  производителей   сельскохозяйственной    продукции,пищевой        и  перерабатывающей      промышленности      Кыргызскойсельскохозяйственной финансовой корпорацией в  первом  полугодии  2002года было одобрено 8,8 тыс.  проектов на общую сумму 548,3 млн. сомов,в  том числе в перерабатывающей промышленности 32 млн. сомов. По линиимикрокредитования одобрено 309 проектов на сумму около 21 млн.  сомов.С 15  января  2002  года  Корпорацией  снижены  процентные  ставки  покредитам, заемщики  которых  не имеют просроченной задолженности на  1января  2002 года. Теперь процентные  ставки  установлены  в  пределах18-22 процентов (в зависимости от категории клиентов).   Прирост  промышленности   по   переработке     сельскохозяйственнойпродукции   в текущем полугодии составил 4,1 процента.  В производствепищевых продуктов положительные темпы роста обеспечены за счет  сахарав 10,5 раза,  этилового спирта - в 1,8 раза, ликеро-водочных изделий -на 64 процента, кондитерских изделий - на 28,1, обработанного молока имолочных продуктов - на 51,2, растительного масла - на 11,7 процента.   В  то же время снижено производство  табака  ферментированного   на38,5 процента, макаронных изделий - на 34,6, пива - на 40,4 процента.   В  первом  полугодии 2002 года на развитие экономики  и  социальнойсферы использовано 2879,6 млн.  сомов капитальных вложений, что на 2,9процента меньше, чем за соответствующий период прошлого  года.   Объемваловой продукции строительства составил 2222,6 млн. сомов, или на 8,9процента ниже уровня прошлого года.  Общий объем капитальных  вложенийпо   отношению  к  ВВП  составил  10,5 процента и соответствует уровнюпрошлого года (10,3 процента).   Исполнение  бюджета   развития  в  части  внешнего   финансированияПрограммы государственных  инвестиций  (ПГИ)  составило  34  процента,внутреннего финансирования  -  54  процента  по  отношению  к  годовойПрограмме государственных инвестиций,  что выше,  чем  за  аналогичныйпериод прошлого года.   В  общем объеме капитальных вложений существенно сократилась   доляпрямых  иностранных  инвестиций  -  с  18,4 до 3,7 процента.  Основнаяпричина    сокращения инвестиций   -   недостаточно    привлекательныйинвестиционный климат в республике. Во втором полугодии текущего  годапредстоит максимально активизировать работу по выполнению  мероприятийМатрицы  по привлечению иностранных инвестиций в экономику республики,устранению   имеющихся  барьеров  и  усилению  маркетинговой  политикиКыргызской Республики.   По  данным   Национального  статистического   комитета   КыргызскойРеспублики за 5 месяцев 2002 года внешнеторговый оборот составил 425,8млн.  долл.  США и увеличился по сравнению с аналогичным периодом 2001года на 19,8 процента.   Экспорт составил  194,7  млн.  долл.  США  и  увеличился   на   7,5процента   (без учета  золота  предприятий по разработке месторождения"Кумтор" - на 26,9 процента и реэкспорта авиатоплива военной базе  им.Ганси  -  на  2,7 процента).  Импорт составил 231,1 млн.  долл.  США иувеличился на 32,5 процента. Увеличение импорта произошло, в основном,за  счет  роста  поступлений  нефти и нефтепродуктов,  а также машин иоборудования, текстильных изделий, изделий из пластмассы, других видовпродукции.  В результате  сложилось  отрицательное  сальдо   торговогобаланса  в  объеме 36,4 млн. долл. США по  сравнению  с  положительнымсальдо  в  размере 6,5 млн.  долл.  США за аналогичный период прошлогогода.   Без учета золота  предприятий  "Кумтор"  размер отрицательногосальдо составил 113,8 млн. долларов.   В     целях     поддержки    экспортоориентированных    предприятийПравительством  Кыргызской  Республики принято распоряжение от 27 июня2001 года №225-р,  в  соответствии  с  которым  предприятия-экспортерыимеют  право  уплачивать  НДС  при таможенном оформлении ввоза сырья икомплектующих в течение двух месяцев.   Сложившаяся  во   внешней   торговле  ситуация  свидетельствует   онедостаточной  активности     отечественных      товаропроизводителей,сохранении   низкой конкурентоспособности  производимой  продукции   иоказываемых  услуг,  а  также  о наличии  различного  рода   барьеров,таможенных,  тарифных  и  нетарифных ограничений  в ряде государств  -традиционных   торговых  партнеров.  Не  в  полной  мере  используютсяпотенциал   СЭЗ   для   увеличения   экспортной   продукции.  Все  ещенедостаточная   работа   проводится    по    стимулированию    выпускаимипортозамещающей  продукции,  для  производства которой в республикеесть необходимая сырьевая база и  производственные  мощности.  Поэтомуважнейшей  задачей является  обеспечение  согласованности  в   областитарифного регулирования внешнеторговой деятельности.   В  первом    полугодии    текущего    года    был    принят     ряднормативно-правовых документов,   значительно    облегчающих    работупредпринимателей:  Закон  Кыргызской Республики "Об упрощенной системеналогообложения субъектов малого предпринимательства",   постановленияПравительства  Кыргызской  Республики  от  4 апреля 2002 года №194  "Опорядке проведения проверок государственными контролирующими  органамидеятельности  субъектов  предпринимательства"  и от 4 апреля 2002 года№193   "О   мерах  по  совершенствованию   государственной регистрацииюридических лиц".   По  предварительным  данным,  за  первое   полугодие   2002    годазарегистрировано  (без   учета   крестьянских   хозяйств)   более   49тыс.хозяйствующих  субъектов.   По  состоянию  на  1  июля  2002  годачисленность    физических      лиц,     занимающихся    индивидуальнойпредпринимательской деятельностью,  составила 119,2  тыс.   человек  ивозросла   с   начала  года  на    7,1    процента.    Государственнойкомиссией   при Правительстве Кыргызской   Республики   по    развитиюпредпринимательства       и       ее    региональными      отделениямипрофинансировано 246 проектов на сумму 18,8 млн.  сомов, что  на  46,9процента больше,  чем за аналогичный  период прошлого года.   По  данным  Государственного  комитета  Кыргызской  Республики   потуризму,  спорту  и  молодежной политике,  в первом полугодии текущегогода республику посетило 33,9 тыс.  иностранных граждан,  что на  11,4тыс.   человек  больше,  чем  в прошлом году.  Доходы от туристическойдетельности  увеличились  на  66,8  процента  и  составили  10,5  млн.долл.США.  В целях привлечения иностранных инвестиций в сферу  туризмаФондом  Ага-Хана  совместно  с Германским  Техническим  Центром  (GTZ)разработаны конкретные  модели  развития  данной  отрасли в зоне озераИссык-Куль, размещены информационно-аналитические материалы  на  сайтеИнтернета,  разрабатывается  база  данных  туристско-экскурсионных   игостиничных услуг в разрезе областей  Кыргызской  Республики.   Однакореализация указанных рекомендаций осуществляется не в полном объеме.   В  первом  полугодии текущего года сохранялась тенденция  улучшениянекоторых социальных показателей.   По  предварительной  оценке   Министерства   финансов    КыргызскойРеспублики, номинальная  среднемесячная заработная плата за  полугодиесоставила 1523 сома,  ее реальный рост  (скорректированный  на  индекспотребительских цен) составил 113,1 процента.   По  данным   Национального  статистического   комитета   КыргызскойРеспублики,  Министерства   труда   и  социальной  защиты   КыргызскойРеспублики    и   Социального фонда   Кыргызской   Республики    общаязадолженность  по  социальным  выплатам  на 1 июля 2002 года составила251,4 млн.  сомов, в том числе по выплате: заработной платы работникамбюджетной   сферы  -  111,8  млн.  сомов,  пенсий  -  94  млн.  сомов,государственных пособий - 45,6 млн. сомов.   Все  еще   велика  численность получателей государственных пособий.На 1 июля 2002 года эта категория  составила  более  10  процентов  отвсего  населения  республики. Более  всего  получателей пособий от  ихобщего числа проживают в Ошской  (31,3%), Джалал-Абадской  (32,2%)   иБаткенской (10,6%) областях.  Всего по республике 30 категорий гражданпользуются 42 видами льгот.   Требует  дальнейшего    совершенствования    система    пенсионногообеспечения. Акцент по формированию накопительной части пенсий  долженперемещаться в негосударственные пенсионные фонды.  Министерству трудаи   социальной  защиты Кыргызской   Республики   необходимо   ускоритьразработку соответствующих нормативных документов.   Численность незанятых  граждан,  состоящих  на  учете   в   службахзанятости   в  поисках  работы,  на 1 июля 2002  года  составила  88,2тыс.человек  и  увеличилась  по сравнению   с   аналогичным   периодомпрошлого  года  на  5,2  процента.  Наиболее напряженная  ситуация  нарывке  труда наблюдается  в  гор.  Бишкеке,  Баткенской   и  Нарынскойобластях.  Официальный статус безработного имеют  62,6  тыс.   человек(3,3  процента  от  экономически активного   населения).   В   течениеотчетного   периода трудоустроено  18,4  тыс.  человек,   что   на   7процентов  больше  по сравнению с прошлым  годом.  В  целях   снижениябезработицы   активно  используются   такие  формы  работы   в   сфереслужбы   занятости,   как  направление  на  оплачиваемые  общественныеработы,    выдача   микрокредитов,   профессиональное    обучение    ипереобучение.   По  результатам    предварительного   исполнения   республиканскогобюджета   за первое  полугодие  2002  года  общие  доходы и полученныеофициальные  трансферты составили  5184,9  млн.  сомов  и    превысилипрогнозный показатель на 3,8 процента.   В  объеме ВВП  доходы  республиканского  бюджета  по  сравнению   саналогичным периодом  прошлого  года  увеличились  на  1,8  процентныхпункта и составили 18,8 процента.   Общий  объем   налоговых  поступлений  за  январь-июнь  2002   годасоставил  3791,1 млн.  сомов,  или  выполнен  на  101,0   процент    кутвержденному прогнозу.   Объем  неналоговых поступлений в республиканский  бюджет   составил1065,2 млн. сомов. Плановый показатель исполнен на 86,3 процента,  чтообъясняется недопоступлением специальных средств.   Расходы  (без  специальных  средств) исполнены в сумме 6116,6  млн.сомов (с учетом погашения основного внешнего и внутреннего долга), чтосоставляет 76,7 процента к уточненному плану.   Расходы  по защищенным  статьям  за  первое  полугодие  2002   годасоставили 3429,8 млн. сомов, или 96,1 процента к уточненному плану.   В  первую очередь финансирование было осуществлено по  пособиям   -91,6 процента,  заработной  плате  -  99,5  процента,  отчислениям   вСоциальный фонд - 97,2 процента, субвенциям Социальному фонду, пенсиями    надбавкам,   категориальным грантам   -   100,0   процентов,   повыравнивающим грантам - 99,4 процента.   Статьи,  отнесенные   к   группе   незащищенных  статей   расходов,профинансированы в сумме 1702,5  млн.  сомов,  или  84,7  процента  отзапланированных расходов.  Удельный вес незащищенных расходов от общихрасходов,   произведенных  из республиканского   бюджета    КыргызскойРеспублики за январь-июнь 2002 года, составил 27,8 процента.   Дефицит  республиканского бюджета (расчетный)  без  учета   внешнихрасходов  по ПГИ  предварительно составил 748,2 млн.  сомов,  или  2,7процента к ВВП.   В  рамках    принятой   Комплексной   основы   развития  КыргызскойРеспублики на период до 2010 года продолжается  работа  по  подготовкеполной  версии  Национальной стратегии  сокращения бедности (НССБ)  напериод  до  2005  года.  Подготовку окончательного   документа    НССБпланируется завершить до 1 сентября 2002 года.   Учитывая  необходимость выполнения поручений Президента  КыргызскойРеспублики   А.Акаева,   поставленных   на   заседании   ПравительстваКыргызской Республики 24 января и на Национальном форуме  "Преодолениебедности" 15 января т.г., в том числе обеспечение прироста ВВП не ниже7 процентов и снижения уровня бедности не менее чем на 5 процентов,  идля  решения новых задач,  вытекающих из выступления главы государствана  встрече  с  новым  составом  Правительства  10  июля  2002   года,Правительство 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  Бишкек,  предприятиям иорганизациям  Кыргызской  Республики предпринять  действенные меры  пореализации задач,  поставленных Президентом Кыргызской  Республики  навстрече  с  новым составом Правительства Кыргызской Республики 10 июля2002  года,  с целью переломить во втором полугодии тенденцию снижениятемпов в промышленности, сельском хозяйстве, строительстве.   2.  Министерству  внешней  торговли  и  промышленности   КыргызскойРеспублики  совместно   с  Министерством  транспорта  и   коммуникацийКыргызской   Республики  и Министерством  иностранных  дел  КыргызскойРеспублики:   -  провести  переговоры по вопросам транзита грузов  по  территорииКазахстана, снятия ограничений, введенных Азербайджаном, Казахстаном иКитаем;   -  постоянно  проводить  целенаправленную и систематическую  работупо  совершенствованию   торгово-экономического    сотрудничества     сРоссийской Федерацией,  Казахстаном,  Узбекистаном, Китайской НароднойРеспубликой, Афганистаном, Турцией, США и странами Европейского Союза,полнее   использовать для расширения  внешней  торговли  весь  арсеналторгово-посреднических средств. Максимально использовать   возможностидля расширения масштабов региональной торговли со странами ОрганизацииЭкономического Сотрудничества (ЕСО)  путем последовательного   решенияпроблемы тарифных и нетарифных барьеров.   3.  Министерству  сельского,  водного хозяйства и  перерабатывающейпромышленности    Кыргызской   Республики   совместно   с   областнымигосударственными администрациями:   -  в   двухмесячный  срок  подготовить  и  внести  на  рассмотрениеПравительства Кыргызской  Республики  конкретные  меры  по  расширениюрынка сбыта табака и хлопка;   -  проводить   целенаправленную  работу  по  оказанию  практическойпомощи сельским товаропроизводителям в реализации сельскохозяйственнойпродукции,  в том числе регулярно обеспечивать информацией фермеров  овыделенной  квоте  по транзитной  перевозке скоропортящейся  продукциичерез территорию сопредельных государств.   4.  Министерству   сельского,  водного хозяйства и перерабатывающейпромышленности Кыргызской Республики,  руководителям областных  штабовпо  оперативному   решению   вопросов,   связанных  с  подготовкой   ипроведением весенне-полевых, уборочных и осенне-полевых работ:   -  совместно  с государственным предприятием "Мунай" до 15  августа2002 года решить вопрос завоза горюче-смазочных материалов;   -  в   недельный  срок  рассмотреть  на заседаниях штабов ситуацию,связанную      с  ремонтом     имеющейся      уборочной       техники,зерносемяочистительных   машин, подготовкой   к   работе   зернотоков,складских помещений и емкостей.   5.  Рекомендовать   ОАО "Лизинговая компания "Кыргызайилтехсервис",его региональным центрам обеспечить  максимальную  загрузку  имеющейсяуборочной  техники     согласно   заявкам   местных    государственныхадминистраций и хозяйствующих субъектов.   6.  Министерству   сельского,  водного хозяйства и перерабатывающейпромышленности Кыргызской  Республики  совместно  с  ГАК  "Кыргызалко"принять  безотлагательные     меры    по   обеспечению    производстваликеро-водочных  изделий  до уровня,  предусмотренного    индикативнымпланом на 2002 год.   7.  Государственному фонду  развития  экономики  при   Министерствефинансов  Кыргызской  Республики  совместно с Министерством сельского,водного   хозяйства  и перерабатывающей   промышленности    КыргызскойРеспублики   и  местными государственными  администрациями  обеспечитьмаксимальное пополнение фонда сортовых  семян  зерновых  культур   дляпоследующего  товарного кредитования сельских товаропроизводителей припроведении сева озимых зерновых культур под урожай 2003 года.   8.  Министерству   финансов  Кыргызской  Республики,   Министерствутруда и социальной защиты  Кыргызской  Республики,  Социальному  фондуКыргызской  Республики  принять  неотложные  меры  по  снижению уровнязадолженности по заработной плате работникам бюджетной сферы,  пенсиями     государственным пособиям.   Регулярно   информировать    АппаратПремьер-министра Кыргызской Республики о принятых мерах.   9.  Министерству  труда  и социальной защиты Кыргызской  Республикисовместно с Социальным фондом Кыргызской Республики до 1 сентября 2002года внести на рассмотрение Правительства Кыргызской Республики проектКонцепции пенсионной реформы.   10. Министерству  труда и социальной защиты Кыргызской Республики вмесячный  срок    разработать    и   внести    согласованный    проектпостановления    Правительства Кыргызской  Республики  по   увеличениюразмера гарантированного минимального уровня потребления.   11. Рекомендовать ОАО "Электрические станции":   -  до   начала  отопительного   сезона   обеспечить   своевременноефинансирование   доставки   на   ТЭЦ   гор.Бишкек   каменного  угля  сместорождения Кара-Кече и юга республики;   - принять действенные меры по экспорту электроэнергии в Казахстан иУзбекистан    в    объемах,    установленных     межправительственнымиводноэнергетическими соглашениями.   12.  Государственной   комиссии   при   Правительстве    КыргызскойРеспублики по государственным закупкам и материальным резервам усилитьработу  по  погашению дебиторской  задолженности  за  выделенные    изгосударственного   резерва материальные  ценности,  принять  меры   посвоевременному     возврату     зерна  продовольственной      пшеницы,позаимствованного  на  проведение  весеннее-полевых работ в 2002 году,обеспечить   сохранность   и   накопление    материальных    ценностейгосударственного резерва.   13.  Государственному комитету Кыргызской Республики  по   туризму,спорту и молодежной политике, Иссык-Кульской областной государственнойадминистрации  совместно   с   заинтересованными   министерствами    иведомствами в месячный срок принять меры по реализации рекомендаций поразвитию  туризма  в  Иссык-Кульской области,  подготовленных   ФондомАга-Хана совместно с Германским Техническим Центром (GTZ).   14.  Государственной   комиссии   при   Правительстве    КыргызскойРеспублики по рынку ценных бумаг:   -  в   месячный  срок  завершить   разработку   нормативно-правовыхдокументов,  регулирующих  выпуск  и  обращение  муниципальных  ценныхбумаг;   -  совместно    с  Министерством  финансов  Кыргызской  Республики,местными государственными администрациями в месячный срок  подготовитьи  внести  предложение  о создании органа по управлению муниципальнымиценными бумагами.   15. Главам областных государственных администраций:   -  совместно  с  Министерством  сельского,  водного  хозяйства    иперерабатывающей промышленности Кыргызской Республики принять меры  поподготовке и организованному проведению сева и увеличению клина озимыхзерновых культур;   -  ускорить разработку отдельных  программ  для  каждого   региона,органа   местного самоуправления,  отражающих  специфику и особенностиэкономического развития с учетом местных условий;   -  до  1  октября  2002 года разработать и принять комплекс мер  порешению  проблем отдаленных,  труднодоступных   регионов   страны    содновременной    мобилизацией имеющихся   местных    природно-сырьевыхресурсов.   16.  Аппарату  Премьер-министра  Кыргызской Республики совместно  сминистерствами,   государственными    комитетами,    административнымиведомствами,  государственными комиссиями, областными государственнымиадминистрациями и местным самоуправлением гор. Бишкек в недельный срокподготовить   План мероприятий  по   реализации   задач,  поставленныхПрезидентом   Кыргызской   Республики    на    встрече     с     новымсоставом Правительства Кыргызской Республики 10 июля 2002 года.   17.  Контроль за выполнением настоящего постановления возложить  науправление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cckmuf33p81g0zeya-7">
      <w:r>
        <w:rPr>
          <w:rFonts w:ascii="Arial" w:cs="Arial" w:eastAsia="Arial" w:hAnsi="Arial"/>
          <w:color w:val="132D3F"/>
          <w:sz w:val="16"/>
          <w:szCs w:val="16"/>
          <w:u w:val="single"/>
        </w:rPr>
        <w:t xml:space="preserve">dalil.kg/document/53734</w:t>
      </w:r>
    </w:hyperlink>
  </w:p>
  <w:p>
    <w:pPr>
      <w:spacing w:after="0" w:before="40"/>
      <w:jc w:val="center"/>
    </w:pPr>
    <w:hyperlink w:history="1" r:id="rIdqo39slucl_wfqypi_ym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edmwb0yus0kdnjl9zgn"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cckmuf33p81g0zeya-7" Type="http://schemas.openxmlformats.org/officeDocument/2006/relationships/hyperlink" Target="https://dalil.kg/document/53734" TargetMode="External"/><Relationship Id="rIdqo39slucl_wfqypi_ym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2026-09-24T13:13:58.156Z</dcterms:created>
  <dcterms:modified xsi:type="dcterms:W3CDTF">2026-09-24T13:13:58.156Z</dcterms:modified>
</cp:coreProperties>
</file>

<file path=docProps/custom.xml><?xml version="1.0" encoding="utf-8"?>
<Properties xmlns="http://schemas.openxmlformats.org/officeDocument/2006/custom-properties" xmlns:vt="http://schemas.openxmlformats.org/officeDocument/2006/docPropsVTypes"/>
</file>