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fzcws9wxynevfznuas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2003 года № 276 г.Бишкек, Дом Правительстваот 21 августа 2002 года №579              ПОСТАНОВЛЕНИЕ ПРАВИТЕЛЬСТВА КЫРГЫЗСКОЙ РЕСПУБЛИКИ     О проекте Закона Кыргызской Республики «О ратификации Долгосрочной   программы торгово-экономического сотрудничества между Кыргызской    Республикой и Турецкой Республикой, подписанной 20 февраля 2002                                 года                            в гор. Анкаре»      В  целях выполнения внутригосударственных процедур, предусмотренныхпунктом     10     Долгосрочной    программы    торгово-экономическогосотрудничества  между  Кыргызской Республикой и Турецкой  Республикой,подписанной  20  февраля 2002 года в гор. Анкаре на  основании  </w:t>
      </w:r>
      <w:hyperlink w:history="1" r:id="rId-g4g8plamtw0qcl_d8h6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международных   договорах   КыргызскойРеспублики» Правительство Кыргызской Республики постановляет:      1.   Согласиться  с  проектом  Закона  Кыргызской   Республики   «Оратификации      Долгосрочной     программы     торгово-экономическогосотрудничества  между  Кыргызской Республикой и Турецкой  Республикой,подписанной 20 февраля 2002 года в гор. Анкаре».      2.   Внести  вышеуказанный  законопроект  на  рассмотрение  ЖогоркуКенеша 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проект                                    Закон                                                            Кыргызской Республики      О   ратификации   Долгосрочной   программы   торгово-экономическогосотрудничества  между  Кыргызской Республикой и Турецкой  Республикой,подписанной 20 февраля 2002 года в гор. Анкаре      Статья    1.   Ратифицировать   Долгосрочную   программу   торгово-экономического сотрудничества между Кыргызской Республикой и  ТурецкойРеспубликой, подписанную 20 февраля 2002 года в гор. Анкаре.      Статья   2.  Министерству  иностранных  дел  Кыргызской  Республикиуведомить   Турецкую  сторону  о  выполнении  Кыргызской   Республикойвнутригосударственных  процедур, необходимых  для  вступления  в  силунастоящей Программы.                Президент   Кыргызской Республики                                                    Долгосрочная программа                 торгово-экономического сотрудничества                                 между             Кыргызской Республикой и Турецкой Республикой                                           Кыргызская Республика и Турецкая Республика (далее «Стороны»),                                         принимая  во  внимание тесные связи между народами  обеих  стран  иединство их исторического и культурного наследия,      стремясь  укреплять  и  развивать  существующие  во  всех  областяхэкономики связи взаимовыгодной и равноправной основе,      учитывая правила Всемирной Торговой Организации,      учитывая, что развитие торгово-экономических отношений между  двумястранами является важным элементом в укреплении регионального торгово-экономического сотрудничества,      с  целью  обеспечения выполнения задач, указанных  в  Соглашении  оторгово-экономическом  сотрудничестве между Кыргызской  Республикой  иТурецкой Республикой от 24 октября 1997 года,      приняли  настоящую  Долгосрочную  программу  торгово-экономическогосотрудничества  между  Кыргызской Республикой и Турецкой  Республикой-(далее «Программа») о развитии торгово-экономического сотрудничества внижеследующих областях на взаимовыгодной основе.      1.Торговля      -  Ограничительные  меры,  препятствующие развитии  торговли  междудвумя  странами, будут устранены соответствующими путями и методами  врамках  международных  обязательств и  национального  законодательстваобеих стран.   -  Разногласия  возникающие между организациями государственного  ичастного   сектора   двух   стран   при  осуществлении   экономическойдеятельности  и торговых сделок, будут разрешаться путем  Арбитражногомеханизма, который будет создан.   -   С   целью   увеличения  двусторонней  торговли   и   расширениявозможностей сотрудничества, будет упрощена выдача виз и разрешений натрудовую деятельность для предпринимателей и их персонала.   -  Будут  устранены ограничения по валютным переводам  от  торговыхопераций   и  необходимые  разрешения  будут  обеспечены  в   возможнократчайшие сроки.   -  В соответствии с международным обязательствами обеих стран будетосуществлено  сближение  и  гармонизация национальных  законодательствдвух стран по торгово-экономическим вопросам.      2. Промышленность, энергетика и горнодобывающая промышленность      -  Сотрудничество  в  области электроэнергии  будет  расширяться  сучетом   технических  и  экономических  возможностей  и  международныхпроектов интерсвязи.   -    Будет    поощряться   совместное   создание    и    управлениевысокотехнологическими  производствами черной и  цветной  металлургии,машиностроении,   горнодобывающей  и   химической   промышленности   исовместная  разработка  месторождений  полезных  ископаемых  в   обеихстранах,  с  целью  насыщения внутренних  потребностей  двух  стран  ипродажи в третьи страны.   -  Будут  приложены  усилия для оказания поддержки  развитию  новыхтехнологий и внедрению их достижений в реальный сектор экономики.   -  Будут  приложены  всесторонние  усилия  для  взаимного  развитияэкспорта  и  внедрения  новых  технологий и  производственных  систем,обеспечивающих производство товаров, имеющих экспортный потенциал.      3.Сельское хозяйство и пищевая промышленность      -    Будут    приняты    меры,   которые    обеспечат    интеграциюсельскохозяйственных  и  перерабатывающих производств  двух  стран  надолгосрочной  и  взаимодополняющей  основе  при  условии  соответствияпотребностям обеих стран.   -  Наряду  с  производством продовольственных товаров, приоритетноезначение   будет   придано  также  производству   сельскохозяйственнойсырьевой продукции экспортной ориентации.   -   Будет  осуществляться  обмен  информацией  и  технологиями   порастениеводству и животноводству.      4.Текстильная промышленность      -  Учитывая значение текстильной отрасли в Турции и Кыргызстане и сцелью  укрепления данной отрасли, будет оказана поддержка  совместномутекстильному  производству  в  двух  странах  и  продаже   текстильнойпродукции в третьи страны.   -  Будут  реализованы  проекты по переработке  хлопкового  сырья  ипроизводству высококачественной текстильной продукции с использованиемпередовых технологий производства, управления и сбыта.      5. Транспорт и телекоммуникация      -  Будет  поощряться  и  расширяться  деятельность  соответствующихорганизаций,   предприятий  и  фирм  двух   стран,   направленная   натранспортировку    грузов   и   пассажиров   средствами    воздушного,автомобильного, железнодорожного и морского транспорта.   -  Будут  приложены всесторонние усилия для полного  устранения  навзаимной основе всех барьеров, повышающих стоимость грузоперевозок.   -  Будет  придана  важность вовлечению двух стран в интегрированныетранспортные сети стран региона.   -   Будет   поощряться  деятельность  по  расширению  использованиясовременных средств связи, наряду с развитием инвестиционных  проектови  транспортной и телекоммуникационной инфраструктуры,  основанных  напередовых технологиях.   -   Будут  созданы  необходимые  условия  для  обеспечения  доступаорганизаций,  предприятий  и  фирм  одной  страны  к  транспортным   ителекоммуникационным сетям другой страны.   -  Будет  оказано  содействие по внедрению электронной  торговли  иинформационной технологии в Кыргызской Республике и налаживанию  связис мировыми торговыми сетями.   -    С   целью   всестороннего   содействия   в   развитии   общегоинформационного пространства, будут созданы необходимые условия для     -максимального  использования имеющихся в каждой стране  ресурсовинформационных услуг и веб-сайтов,     -создания    необходимого    механизма   информационных    услуг,содействующего   контактам  и  обмену  информацией   между   импортно-экспортными компаниями двух стран.      6.Финансирование и банковское дело      -   Для  обеспечения  движения  товаров,  услуг,  рабочей  силы   икапиталов   между   двумя  странами  будут  использованы   электронныебанковские  технологии, расширены корреспондентские сети и  обеспеченымаксимальные удобства для осуществления денежных расчетов.   -   С   целью   создания  необходимых  механизмов  для  обеспеченияфинансирования как в Турции и Кыргызской  Республике, так и в  третьихстранах,  будет развиваться сотрудничество в банковской сфере.   -  Будет  поощряться создание кредитных механизмов  для  совместнойдеятельности кыргызских и турецких фирм, в частности малого и среднегобизнеса.   -  Будет поддерживаться создание в обеих странах совместных банков,которые  позволят  развитию финансовых организаций, в  первую  очередьлизинговых и факторинговых компаний.   -   Кыргызской  Республике  будет  оказана  техническая  поддержка,предоставлены  ноу-хау  и  возможности обучения,  с  целью  расширениясотрудничества в области рынка капиталов.      7. Занятость и социальная защита      -  Будет  обеспечено развитие сотрудничества в области занятости  исоциальной  защиты в рамках Соглашения о социальной защите и  льготнойзанятости рабочих, которое будет подписано.      8. Сотрудничество в других сферах      Наряду  с вышеуказанными областями будет развиваться сотрудничествотакже и в других сферах экономики.   Не   нарушая   международные  обязательства  обеих   стран,   будутпредприняты  все  необходимые  меры по упрощению  создания  совместныхпредприятий,   обеспечению  добросовестной  конкуренции,  сертификациитоваров, налогообложению, кредитованию, денежному обращению, валютномурегулированию  и другим направлениям, касающимся торгово-экономическойдеятельности организаций, предприятий и фирм двух стран, для сближенияи гармонизации правовой базы Кыргызской Республики и Турции.   В  этой  связи,  будет  обеспечен регулярный  обмен  информацией  озаконодательстве обеих стран.      9. Порядок выполнения Программы      Настоящая   Программа,  будет  реализовываться   в    рамках   норммеждународного  права  и национального законодательства  Сторон  путемзаключения    договоров    между   предприятиями    и    организациямигосударственного  и  частного  сектора,  в  рамках  «Плана  действий»,являющегося   неотъемлемой  частью  Программы,  а  также   посредствомкыргызско-турецкой смешанной межправительственной комиссии по торгово-экономическому сотрудничеству, созданной в соответствии с  Соглашениеммежду  Правительством Кыргызской Республики и Правительством  ТурецкойРеспублики  от  16  августа  1995 года о  создании  кыргызско-турецкойсмешанной  комиссии  по  торгово-экономическому сотрудничеству  (далее«Межправительственная комиссия)   Межправительственная комиссия будет принимать решения в части:   -  координации  деятельности по реализации Программы,  контроля  зареализацией и внесения в Программу при необходимости изменений,   -  реализации  совместных  проектов  и  программ  по  перспективнымнаправлениям   взаимного   сотрудничества,  вопросов   по   выполнениюПрограммы,  а  также  подготовки  проектов  соглашений  по   вопросам,связанных с выполнением настоящей Программы.      10.Другие положения      Разногласия,  связанные  с  толкованием  и  реализацией   положенийПрограммы будут разрешены путем переговоров между Сторонами.      Реализация  положений Программы не затрагивает прав и обязательств,вытекающих из других заключенных Сторонами международных соглашений.   Расторжение   настоящей  Программы  не  повлияет  на  осуществлениепроектов, начатых при действии Программы.   Настоящая  Программа  вступает в силу с даты уведомления  Сторонамидруг     друга     по    дипломатическим    каналам    о    выполнениивнутригосударственных процедур, необходимых для ее вступления в  силу,и будет действовать а течение 10 лет.   Совершено  в  г.Анкаре  20  февраля 2002 года  в  двух  экземплярахкаждый  на  кыргызском, турецком и русском языках, причем  все  текстыимеют одинаковую силу.          За Кыргызскую   Республику          За  Турецкую Республику         Вице-Премир-министр                                       Государственный министр   Министр внешней торговли и       промышленности   Арзымат Сулайманкулов                     Решат  Догру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d_uuh1sfoejj5vl7oq7">
      <w:r>
        <w:rPr>
          <w:rFonts w:ascii="Arial" w:cs="Arial" w:eastAsia="Arial" w:hAnsi="Arial"/>
          <w:color w:val="132D3F"/>
          <w:sz w:val="16"/>
          <w:szCs w:val="16"/>
          <w:u w:val="single"/>
        </w:rPr>
        <w:t xml:space="preserve">dalil.kg/document/53764</w:t>
      </w:r>
    </w:hyperlink>
  </w:p>
  <w:p>
    <w:pPr>
      <w:spacing w:after="0" w:before="40"/>
      <w:jc w:val="center"/>
    </w:pPr>
    <w:hyperlink w:history="1" r:id="rId615gxkmbvlnhfvn7lts5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zcws9wxynevfznuasmr" Type="http://schemas.openxmlformats.org/officeDocument/2006/relationships/hyperlink" Target="https://dalil.kg/document/54415" TargetMode="External"/><Relationship Id="rId-g4g8plamtw0qcl_d8h6v" Type="http://schemas.openxmlformats.org/officeDocument/2006/relationships/hyperlink" Target="https://dalil.kg/document/4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d_uuh1sfoejj5vl7oq7" Type="http://schemas.openxmlformats.org/officeDocument/2006/relationships/hyperlink" Target="https://dalil.kg/document/53764" TargetMode="External"/><Relationship Id="rId615gxkmbvlnhfvn7lts5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2026-09-25T04:34:14.915Z</dcterms:created>
  <dcterms:modified xsi:type="dcterms:W3CDTF">2026-09-25T04:34:14.915Z</dcterms:modified>
</cp:coreProperties>
</file>

<file path=docProps/custom.xml><?xml version="1.0" encoding="utf-8"?>
<Properties xmlns="http://schemas.openxmlformats.org/officeDocument/2006/custom-properties" xmlns:vt="http://schemas.openxmlformats.org/officeDocument/2006/docPropsVTypes"/>
</file>