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КР              от </w:t>
      </w:r>
      <w:hyperlink w:history="1" r:id="rId0suewdrxbbfmtmrcg1dmu">
        <w:r>
          <w:rPr>
            <w:rFonts w:ascii="Arial" w:cs="Arial" w:eastAsia="Arial" w:hAnsi="Arial"/>
            <w:color w:val="1D4ED8"/>
            <w:sz w:val="24"/>
            <w:szCs w:val="24"/>
            <w:u w:val="single"/>
          </w:rPr>
          <w:t xml:space="preserve">30 декабря 2005 года № 639</w:t>
        </w:r>
      </w:hyperlink>
      <w:r>
        <w:rPr>
          <w:rFonts w:ascii="Arial" w:cs="Arial" w:eastAsia="Arial" w:hAnsi="Arial"/>
          <w:sz w:val="24"/>
          <w:szCs w:val="24"/>
        </w:rPr>
        <w:t xml:space="preserve">) г.Бишкек, Дом Правительстваот 21 октября 2002 года № 708             ПОСТАНОВЛЕНИЕ ПРАВИТЕЛЬСТВА КЫРГЫЗСКОЙ РЕСПУБЛИКИ            О подготовке к введению директив Европейского Союза                Нового подхода или Глобального подхода,                    предусматривающих СЕ-маркировку      Во  исполнение </w:t>
      </w:r>
      <w:hyperlink w:history="1" r:id="rId4tpwl8kzqq5sotlj7pud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посовершенствованию  государственной  политики  в  сфере   регулированияинвестиционной и иной предпринимательской деятельности" от  25  апреля2002 года и </w:t>
      </w:r>
      <w:hyperlink w:history="1" r:id="rIdyumhgd_2ydssc2djy6tlu">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Президента Кыргызской Республики от 25 апреля2002 года № 98 Правительство Кыргызской Республики постановляет:   1.   Министерству  внешней  торговли  и  промышленности  КыргызскойРеспублики,  Государственной инспекции по стандартизации и  метрологиипри  Правительстве  Кыргызской  Республики,  Министерству  экологии  ичрезвычайных  ситуаций Кыргызской Республики до 10  января  2004  годапроработать  вопрос  создания нотифицированного органа  по  применениюдиректив  Европейского Союза Нового подхода или  Глобального  подхода,предусматривающих СЕ-маркировку.   2.   Министерству  внешней  торговли  и  промышленности  КыргызскойРеспублики,  Государственной инспекции по стандартизации и  метрологиипри  Правительстве Кыргызской Республики, Государственной комиссии приПравительстве Кыргызской Республики по развитию предпринимательства до1  февраля 2003 года определить базовые предприятия по введению данныхдиректив Европейского Союза.   3.  Государственной инспекции по стандартизации  и  метрологии  приПравительстве  Кыргызской  Республики,  Государственной  комиссии  приПравительстве Кыргызской Республики по развитию предпринимательства до1  декабря 2004 года разработать нормативную базу и условия размещенияна  рынке  производимой продукции, подпадающей под  действие  директивЕвропейского  Союза, с момента их введения в действие и  в  переходныйпериод (приложение 1).   4. Государственной комиссии при Правительстве Кыргызской Республикипо  архитектуре  и  строительству до  1  декабря  2003  года  провестиподготовительные  работы по введению Директивы  89/106/ЕЕС  (изменение93/68/ЕЕС - строительная продукция).   5.   Аккредитованным  органам  по  сертификации  при  подтверждениисоответствия продукции признавать знак СЕ, проверив его подлинность  исоблюдение правил маркировки согласно приложению 2.   6.  Контроль  за выполнением настоящего постановления возложить  наотдел   торговли,   промышленного   и   строительного   комплексов   икоммуникаций Аппарата Премьер-министра Кыргызской Республики.   7.   Настоящее  постановление  опубликовать  в  средствах  массовойинформации.                  Премьер-министр                Н.Танаев                                 Приложение 1                     к постановлению Правительства                         Кыргызской Республики                     от 21 октября 2002 года № 708                                 ДИРЕКТИВЫ                 Европейского Союза, регламентирующие                 процедуры подтверждения соответствия-----------------------------------------------------------------------| N |Объект|                 Элементы нормирования                    ||п/п|норми-|----------------------------------------------------------||   |рова- |Директива |Требо-|Требо- |Требо- |Моду- |Мар- |Тре- |Этапы||   |ния   |ЕС        |вания |вания  |вания к|ли    |ки-  |бова-|вве- ||   |      |          |к про-|к тех- |актуа- |подт- |ровка|ния к|дения||   |      |          |дукции|ничес- |лизации|верж- |соот-|упол-|ди-  ||   |      |          |      |кой до-|НД на  |дения |вет- |номо-|рек- ||   |      |          |      |кумен- |продук-|соот- |ствия|чен- |тивы ||   |      |          |      |тации  |цию    |ветст-|     |ным  |ЕС   ||   |      |          |      |       |       | ствия|     |орга-|     ||   |      |          |      |       |       |      |     |нам  |     ||---|------|----------|------|-------|-------|------|-----|-----|-----||1  |Низко-|73/23/ЕЕС |+     |       |       |      |     |     |     ||   |вольт-|          |      |       |       |      |     |     |     ||   |ное   |          |      |       |       |      |     |     |     ||   |обору-|----------|------|-------|-------|------|-----|-----|-----||   |дова  |93/68/ЕЕС |      |       |       |+     |+    |     |+    ||   |ние   |          |      |       |       |      |     |     |     ||---|------|----------|------|-------|-------|------|-----|-----|-----||2  |Прос- |87/404/ЕЕС|+     |+      |       |+     |+    |+    |+    ||   |тые   |          |      |       |       |      |     |     |     ||   |сосу- |----------|------|-------|-------|------|-----|-----|-----||   |ды,   |90/488/ЕЕС|      |       |       |      |     |     |+    ||   |рабо- |          |      |       |       |      |     |     |     ||   |тающие|----------|------|-------|-------|------|-----|-----|-----||   |под   |93/68/ЕЕС |      |       |       |+     |+    |     |+    ||   |давле-|          |      |       |       |      |     |     |     ||   |нием  |          |      |       |       |      |     |     |     ||---|------|----------|------|-------|-------|------|-----|-----|-----||3  |Игруш-|88/378/ЕЕС|+     |+      |       |+     |+    |+    |+    ||   |ки    |----------|------|-------|-------|------|-----|-----|-----||   |      |93/68/ЕЕС |      |       |       |      |+    |     |+    ||---|------|----------|------|-------|-------|------|-----|-----|-----||4  |Элек- |89/336/ЕЕС|+     |       |       |+     |+    |+    |+    ||   |тро-  |          |      |       |       |      |     |     |     ||   |маг-  |----------|------|-------|-------|------|-----|-----|-----||   |нит   |92/31/ЕЕС |      |       |       |      |     |     |+    ||   |ная   |          |      |       |       |      |     |     |     ||   |сов-  |----------|------|-------|-------|------|-----|-----|-----||   |мести-|93/68/ЕЕС |      |       |       |+     |     |     |+    ||   |мость |          |      |       |       |      |     |     |     ||---|------|----------|------|-------|-------|------|-----|-----|-----||5  |Машин-|98/37/ЕС  |+     |       |       |+     |+    |+    |+    ||   |ное   |          |      |       |       |      |     |     |     ||   |обору-|----------|------|-------|-------|------|-----|-----|-----||   |дова- |98/79/ЭС  |      |       |       |      |     |     |     ||   |ние   |          |      |       |       |      |     |     |     ||---|------|----------|------|-------|-------|------|-----|-----|-----||6  |Сред- |89/686/ЕЕС|+     |+      |       |+     |+    |+    |+    ||   |ства  |----------|------|-------|-------|------|-----|-----|-----||   |инди- |93/68/ЕЕС |      |       |       |+     |+    |     |+    ||   |видуа-|----------|------|-------|-------|------|-----|-----|-----||   |льной |93/95/ЕЕС |      |       |       |      |     |     |+    ||   |защиты|----------|------|-------|-------|------|-----|-----|-----||   |      |96/58/ЕС  |      |       |       |      |     |     |     ||---|------|----------|------|-------|-------|------|-----|-----|-----||7  |Неав- |90/384/ЕЕС|      |+      |       |+     |+    |     |     ||   |тома- |          |      |       |       |      |     |     |     ||   |тичес-|          |      |       |       |      |     |     |     ||   |кие   |          |      |       |       |      |     |     |     ||   |взве- |----------|------|-------|-------|------|-----|-----|-----||   |шиваю-|93/68/ЕЕС |      |       |       |+     |+    |     |+    ||   |щие   |          |      |       |       |      |     |     |     ||   |прибо-|          |      |       |       |      |     |     |     ||   |ры    |          |      |       |       |      |     |     |     ||---|------|----------|------|-------|-------|------|-----|-----|-----||8  |Актив-|90/385/ЕЕС|+"    |       |+      |+     |+    |+    |+    ||   |но    |          |      |       |       |      |     |     |     ||   |дейст-|          |      |       |       |      |     |     |     ||   |вующие|----------|------|-------|-------|------|-----|-----|-----||   |имп-  |93/42/ЕЕС |      |       |       |+     |     |     |+    ||   |ланти-|          |      |       |       |      |     |     |     ||   |руемые|          |      |       |       |      |     |     |     ||   |меди- |          |      |       |       |      |     |     |     ||   |цинс- |----------|------|-------|-------|------|-----|-----|-----||   |кие   |93/68/ЕЕС |      |       |       |      |+    |     |+    ||   |прибо-|          |      |       |       |      |     |     |     ||   |ры    |          |      |       |       |      |     |     |     ||---|------|----------|------|-------|-------|------|-----|-----|-----||9  |Газо- |90/396/ЕЕС|+     |+      |+      |+     |+    |+    |+    ||   |вые   |          |      |       |       |      |     |     |     ||   |прибо-|----------|------|-------|-------|------|-----|-----|-----||   |ры    |93/68/ЕЕС |      |       |       |+"    |+    |     |+    ||---|------|----------|------|-------|-------|------|-----|-----|-----||10 |Бойле-|92/42/ЕЕС |      |+      |       |+     |+    |+    |+    ||   |ры    |----------|------|-------|-------|------|-----|-----|-----||   |      |93/68/ЕЕС |      |       |       |+     |+    |     |+    ||---|------|----------|------|-------|-------|------|-----|-----|-----||11 |Взрыв-|93/15/ЕЕС |+     |       |+      |+     |+    |+    |+    ||   |чатые |          |      |       |       |      |     |     |     ||   |вещес-|          |      |       |       |      |     |     |     ||   |тва   |          |      |       |       |      |     |     |     ||   |граж- |          |      |       |       |      |     |     |     ||   |данс- |          |      |       |       |      |     |     |     ||   |кого  |          |      |       |       |      |     |     |     ||   |назна-|          |      |       |       |      |     |     |     ||   |чения |          |      |       |       |      |     |     |     ||---|------|----------|------|-------|-------|------|-----|-----|-----||12 |Меди- |93/42/ЕЕС |4-    |+      |+      |+     |+    |+    |+    ||   |цинс- |          |      |       |       |      |     |     |     ||   |кие   |----------|------|-------|-------|------|-----|-----|-----||   |прибо-|98/79/ЕС  |      |       |       |+     |     |+    |+    ||   |ры    |          |      |       |       |      |     |     |     ||---|------|----------|------|-------|-------|------|-----|-----|-----||13 |Потен-|94/9/ЕС   |+     |       |+      |+     |+    |+    |+    ||   |циаль-|          |      |       |       |      |     |     |     ||   |но    |          |      |       |       |      |     |     |     ||   |взры- |          |      |       |       |      |     |     |     ||   |воопас|          |      |       |       |      |     |     |     ||   |ные   |          |      |       |       |      |     |     |     ||   |атмос-|          |      |       |       |      |     |     |     ||   |феры  |          |      |       |       |      |     |     |     ||---|------|----------|------|-------|-------|------|-----|-----|-----||14 |Прогу-|94/25/ЕС  |+     |+      |+      |"+    |+    |+    |+    ||   |лочные|          |      |       |       |      |     |     |     ||   |суда  |          |      |       |       |      |     |     |     ||---|------|----------|------|-------|-------|------|-----|-----|-----||15 |Лифты |95/16/ЕС  |+     |       |       |+     |+    |+    |+    ||---|------|----------|------|-------|-------|------|-----|-----|-----||16 |Холо- |96/57/ЕС  |+     |       |       |+     |+    |     |+    ||   |диль- |          |      |       |       |      |     |     |     ||   |ные   |          |      |       |       |      |     |     |     ||   |уста- |          |      |       |       |      |     |     |     ||   |новки |          |      |       |       |      |     |     |     ||---|------|----------|------|-------|-------|------|-----|-----|-----||17 |Обору-|97/23/ЕС  |+     |       |       |+     |+    |+    |+    ||   |дова- |          |      |       |       |      |     |     |     ||   |ние,  |          |      |       |       |      |     |     |     ||   |рабо- |          |      |       |       |      |     |     |     ||   |тающее|          |      |       |       |      |     |     |     ||   |под   |          |      |       |       |      |     |     |     ||   |давле-|          |      |       |       |      |     |     |     ||   |нием  |          |      |       |       |      |     |     |     ||---|------|----------|------|-------|-------|------|-----|-----|-----||18 |Теле- |98/13/ЕС  |+     |       |+      |+     |+    |+    |+    ||   |комму-|          |      |       |       |      |     |     |     ||   |ника- |          |      |       |       |      |     |     |     ||   |цион- |          |      |       |       |      |     |     |     ||   |ное   |          |      |       |       |      |     |     |     ||   |терми-|          |      |       |       |      |     |     |     ||   |наль- |          |      |       |       |      |     |     |     ||   |ное   |          |      |       |       |      |     |     |     ||   |обору-|          |      |       |       |      |     |     |     ||   |дова- |          |      |       |       |      |     |     |     ||   |ние   |          |      |       |       |      |     |     |     ||---|------|----------|------|-------|-------|------|-----|-----|-----||19 |Меди- |98/79/ЕС  |+     |+      |+      |+.    |+    |+    |+    ||   |цинс- |          |      |       |       |      |     |     |     ||   |кие   |          |      |       |       |      |     |     |     ||   |прибо-|          |      |       |       |      |     |     |     ||   |ры для|          |      |       |       |      |     |     |     ||   |диаг- |          |      |       |       |      |     |     |     ||   |ности-|          |      |       |       |      |     |     |     ||   |ки "в |          |      |       |       |      |     |     |     ||   |про-  |          |      |       |       |      |     |     |     ||   |бирке"|          |      |       |       |      |     |     |     ||---|------|----------|------|-------|-------|------|-----|-----|-----||20 |Радио-|99/5/ЕС   |+     |       |+      |+     |+    |+    |     ||   |и те- |          |      |       |       |      |     |     |     ||   |леком-|          |      |       |       |      |     |     |     ||   |муни- |          |      |       |       |      |     |     |     ||   |каци- |          |      |       |       |      |     |     |     ||   |онное |          |      |       |       |      |     |     |     ||   |терми-|          |      |       |       |      |     |     |     ||   |наль- |          |      |       |       |      |     |     |     ||   |ное   |          |      |       |       |      |     |     |     ||   |обору-|          |      |       |       |      |     |     |     ||   |дова- |          |      |       |       |      |     |     |     ||   |ние   |          |      |       |       |      |     |     |     ||---|------|----------|------|-------|-------|------|-----|-----|-----||21 |Морс- |96/98/ЕС  |+     |       |       |+     |+    |     |+    ||   |кое   |          |      |       |       |      |     |     |     ||   |обору-|          |      |       |       |      |     |     |     ||   |дова- |          |      |       |       |      |     |     |     ||   |ние   |          |      |       |       |      |     |     |     ||---|------|----------|------|-------|-------|------|-----|-----|-----||22 |Упа-  |94/62/ЕС  |      |       |       |      |     |     |     ||   |ковка |          |      |       |       |      |     |     |     ||   |и от- |          |      |       |       |      |     |     |     ||   |ходы  |          |      |       |       |      |     |     |     ||   |упа-  |          |      |       |       |      |     |     |     ||   |ковки |          |      |       |       |      |     |     |     |-----------------------------------------------------------------------     Руководитель Аппарата    Премьер-министра-Министр    Кыргызской Республики                           Б.Талгарбеков                                 Приложение 2                     к постановлению Правительства                         Кыргызской Республики                     от 21 октября 2002 года № 708     1. Знак СЕ состоит из букв "СЕ" с начертаниями шрифта "СЕ"      При  уменьшении  или  увеличении  размеров  знака  СЕ  должны  бытьсоблюдены указанные вверху пропорции.   2.  В  случае,  если  в  директиве не указаны  точные  размеры,  томинимальный размер знака СЕ составляет 5 мм.   3.  Органы  предоставляют  документы  по  аккредитации  или  другиедокументы,   подтверждающие   их   деятельность   в   соответствии   сгармонизированными   стандартами  (серии  E№   45000).   Страны-члены,указавшие  свои  органы,  которые  не могут  подтвердить  соответствиедеятельности этих органов с гармонизированными стандартами  (серии  E№45000), могут предоставить комиссии соответствующие доказательства, наоснове которых получены (даны) названия.   4.    Конформность   (единообразие)   подтверждается   знаком   СЕ,изготовитель  ставит  этот знак на своей продукции  в  соответствии  сдирективой Сообщества, в которой указана цель ее применения.   5.  Знак  СЕ  на промышленной продукции означает, что физическое  июридическое лицо, которое занимается реализацией товара или  планируетзаняться   этой  деятельностью,  должно  подтвердить,  что   продукциясоответствует  всем требованиям директив Сообщества и  гармонизации  исоответствует методу оценки конформности.   6.  В  случае,  если  промышленная продукция подпадает  под  другиедирективы,  трактующие  другие аспекты, где предусмотрено  обозначениезнака  СЕ, то при выпуске продукции следует отметить, что конформностьпродукции установлена другими директивами.      Руководитель Аппарата    Премьер-министра-Министр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i7snwy0bl75-yn8kp5x">
      <w:r>
        <w:rPr>
          <w:rFonts w:ascii="Arial" w:cs="Arial" w:eastAsia="Arial" w:hAnsi="Arial"/>
          <w:color w:val="132D3F"/>
          <w:sz w:val="16"/>
          <w:szCs w:val="16"/>
          <w:u w:val="single"/>
        </w:rPr>
        <w:t xml:space="preserve">dalil.kg/document/53915</w:t>
      </w:r>
    </w:hyperlink>
  </w:p>
  <w:p>
    <w:pPr>
      <w:spacing w:after="0" w:before="40"/>
      <w:jc w:val="center"/>
    </w:pPr>
    <w:hyperlink w:history="1" r:id="rIdufldzjxy9wc4thdwmdp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suewdrxbbfmtmrcg1dmu" Type="http://schemas.openxmlformats.org/officeDocument/2006/relationships/hyperlink" Target="https://dalil.kg/document/56997" TargetMode="External"/><Relationship Id="rId4tpwl8kzqq5sotlj7puda" Type="http://schemas.openxmlformats.org/officeDocument/2006/relationships/hyperlink" Target="https://dalil.kg/document/3734" TargetMode="External"/><Relationship Id="rIdyumhgd_2ydssc2djy6tlu" Type="http://schemas.openxmlformats.org/officeDocument/2006/relationships/hyperlink" Target="https://dalil.kg/document/145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i7snwy0bl75-yn8kp5x" Type="http://schemas.openxmlformats.org/officeDocument/2006/relationships/hyperlink" Target="https://dalil.kg/document/53915" TargetMode="External"/><Relationship Id="rIdufldzjxy9wc4thdwmdp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2026-09-24T05:12:03.012Z</dcterms:created>
  <dcterms:modified xsi:type="dcterms:W3CDTF">2026-09-24T05:12:03.012Z</dcterms:modified>
</cp:coreProperties>
</file>

<file path=docProps/custom.xml><?xml version="1.0" encoding="utf-8"?>
<Properties xmlns="http://schemas.openxmlformats.org/officeDocument/2006/custom-properties" xmlns:vt="http://schemas.openxmlformats.org/officeDocument/2006/docPropsVTypes"/>
</file>