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5 ноября 2002 года №738             ПОСТАНОВЛЕНИЕ ПРАВИТЕЛЬСТВА КЫРГЫЗСКОЙ РЕСПУБЛИКИ                                                                               О внесении изменении и дополнении в некоторые решения                  Правительства Кыргызской Республики                                                                        Во    исполнение   указов   Президента   Кыргызской   Республики   </w:t>
      </w:r>
      <w:hyperlink w:history="1" r:id="rIdyd3jeeyhqq0dy_ycjij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</w:t>
        </w:r>
      </w:hyperlink>
      <w:hyperlink w:history="1" r:id="rId9dweb6r-mfex7hsvmx_z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Государственной лесной службе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» от 25 ноября  2001года,  </w:t>
      </w:r>
      <w:hyperlink w:history="1" r:id="rId5amsczuyeff2xfozhaeq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 вопросах Государственной лесной службы Кыргызской Республики»</w:t>
        </w:r>
      </w:hyperlink>
      <w:r>
        <w:rPr>
          <w:rFonts w:ascii="Arial" w:cs="Arial" w:eastAsia="Arial" w:hAnsi="Arial"/>
          <w:sz w:val="24"/>
          <w:szCs w:val="24"/>
        </w:rPr>
        <w:t xml:space="preserve">от 4 января 2002 года Правительство Кыргызской Республики постановляет:  1.  В пунктах 4 и 5 </w:t>
      </w:r>
      <w:hyperlink w:history="1" r:id="rId38vbcedz9fzqbdwmzcc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Республикиот  3 октября 2000 года №608 «О проекте Закона Кыргызской Республики «Оприсоединении  Кыргызской Республики к Конвенции ООН  о  водно-болотныхугодьях,   имеющих  международное  значение  в  качестве  местообитанияводоплавающих  птиц (Рамсарская Конвенция)» слова «Министерство  охраныокружающей  среды» заменить словами «Государственная лесная  служба»  всоответствующих падежах.  2.     Внести   в   </w:t>
      </w:r>
      <w:hyperlink w:history="1" r:id="rIdh22jg2vueusq_lgno8j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 о   биосферной   территории    «Ысык-Кель»  утвержденное </w:t>
      </w:r>
      <w:hyperlink w:history="1" r:id="rIdxeej3rsxkhdmsegyk5u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Республикиот  2  января    2000   года   №40   «Об   утверждении   Положения    обиосферной территории «Ысык-Кёль», следующие изменения:  -в   пункте  31  слова  «службами  государственного  контроля  охраныокружающей среды» заменить словами «специально уполномоченными органамиГенеральной дирекции биосферной территории «Ысык-Кёль»,  -по   всему   тексту   слово   «Дирекция»  заменить   словосочетанием«Генеральная дирекция» в соответствующих падежах.  3.  Контроль  за  выполнением настоящего постановления  возложить  наотдел   развития   агропромышленного  комплекса  и   природопользованияАппарата Премьер-министра Кыргызской Республики.      Премьер-министр                                       Н. 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tyagcbrh7ozudel_0am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dalil.kg/document/53950</w:t>
      </w:r>
    </w:hyperlink>
  </w:p>
  <w:p>
    <w:pPr>
      <w:spacing w:after="0" w:before="40"/>
      <w:jc w:val="center"/>
    </w:pPr>
    <w:hyperlink w:history="1" r:id="rId2lf1feo_-uco9neol2nt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d3jeeyhqq0dy_ycjijzy" Type="http://schemas.openxmlformats.org/officeDocument/2006/relationships/hyperlink" Target="https://dalil.kg/document/3583" TargetMode="External"/><Relationship Id="rId9dweb6r-mfex7hsvmx_z4" Type="http://schemas.openxmlformats.org/officeDocument/2006/relationships/hyperlink" Target="https://dalil.kg/document/3583" TargetMode="External"/><Relationship Id="rId5amsczuyeff2xfozhaeq3" Type="http://schemas.openxmlformats.org/officeDocument/2006/relationships/hyperlink" Target="https://dalil.kg/document/3618" TargetMode="External"/><Relationship Id="rId38vbcedz9fzqbdwmzccvz" Type="http://schemas.openxmlformats.org/officeDocument/2006/relationships/hyperlink" Target="https://dalil.kg/document/7705" TargetMode="External"/><Relationship Id="rIdh22jg2vueusq_lgno8jch" Type="http://schemas.openxmlformats.org/officeDocument/2006/relationships/hyperlink" Target="https://dalil.kg/document/7038" TargetMode="External"/><Relationship Id="rIdxeej3rsxkhdmsegyk5umb" Type="http://schemas.openxmlformats.org/officeDocument/2006/relationships/hyperlink" Target="https://dalil.kg/document/7037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tyagcbrh7ozudel_0amh" Type="http://schemas.openxmlformats.org/officeDocument/2006/relationships/hyperlink" Target="https://dalil.kg/document/53950" TargetMode="External"/><Relationship Id="rId2lf1feo_-uco9neol2nt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2026-09-23T20:26:20.292Z</dcterms:created>
  <dcterms:modified xsi:type="dcterms:W3CDTF">2026-09-23T20:26:20.292Z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