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i5a7160zi9r2rakfiqis9">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ноября 2002 года № 777            ПОСТАНОВЛЕНИЕ ПРАВИТЕЛЬСТВА КЫРГЫЗСКОЙ РЕСПУБЛИКИ                 О проекте Закона Кыргызской Республики        «Об определении города Токмок административным центром                Чуйской области Кыргызской Республики»                                      Принимая во внимание обращение жителей Чуйской области, решение  XIсессии  Чуйского  областного  кенеша  «Об  определении  города  Токмокадминистративным центром Чуйской области Кыргызской Республики» от  25октября  2002  года  и  руководствуясь статьями 58  и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Республикипостановляет:   1.   Согласиться  с  проектом  Закона  Кыргызской  Республики   «Обопределении  города  Токмок административным центром  Чуйской  областиКыргызской Республики».   2. Внести вышеназванный законопроект на рассмотрение Жогорку КенешаКыргызской Республики.   3.   Назначить   Токторбаева   Т.Т.  -  постоянного   представителяПравительства Кыргызской Республики в Собрании народных представителенЖогорку  Кенеша  Кыргызской  Республики -  советника  Премьер-министраКыргызской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Премьер-министр                                       Н.Танаев                                   Проект                                                         ЗАКОН КЫРГЫЗСКОЙ РЕСПУБЛИКИ                                            Об определении города Токмок административным центром                 Чуйской области Кыргызской Республики                                      Статьи  1.  Установить  административным  центром  Чуйской  областиКыргызской   Республики  город  Токмок,  придав  ему   статус   городаобластного подчинения Чуйской области Кыргызской Республики.   Статья  2.  Признать  утратившим силу  пункт  1  раздела  1  ЗаконаКиргизской ССР «О совершенствовании областного деления Киргизской  ССРи  образовании  новых областей» от 14 декабря 1990 года  №  263-ХII  вчасти  определения г.Фрунзе административным центром  Чуйской  областиКыргызской  Республики  (Ведомости Верховного Совета  Киргизской  ССР,1990 год, № 21, ст. 308).   Статья 3. Настоящий Закон вступает в силу с момента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wvcdcrr8dqahuwdrmaz">
      <w:r>
        <w:rPr>
          <w:rFonts w:ascii="Arial" w:cs="Arial" w:eastAsia="Arial" w:hAnsi="Arial"/>
          <w:color w:val="132D3F"/>
          <w:sz w:val="16"/>
          <w:szCs w:val="16"/>
          <w:u w:val="single"/>
        </w:rPr>
        <w:t xml:space="preserve">dalil.kg/document/53993</w:t>
      </w:r>
    </w:hyperlink>
  </w:p>
  <w:p>
    <w:pPr>
      <w:spacing w:after="0" w:before="40"/>
      <w:jc w:val="center"/>
    </w:pPr>
    <w:hyperlink w:history="1" r:id="rId4bgmproiq1wdyjhpme60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a7160zi9r2rakfiqis9"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wvcdcrr8dqahuwdrmaz" Type="http://schemas.openxmlformats.org/officeDocument/2006/relationships/hyperlink" Target="https://dalil.kg/document/53993" TargetMode="External"/><Relationship Id="rId4bgmproiq1wdyjhpme60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2026-09-24T10:11:14.741Z</dcterms:created>
  <dcterms:modified xsi:type="dcterms:W3CDTF">2026-09-24T10:11:14.741Z</dcterms:modified>
</cp:coreProperties>
</file>

<file path=docProps/custom.xml><?xml version="1.0" encoding="utf-8"?>
<Properties xmlns="http://schemas.openxmlformats.org/officeDocument/2006/custom-properties" xmlns:vt="http://schemas.openxmlformats.org/officeDocument/2006/docPropsVTypes"/>
</file>