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tjfrciu9hvcunnqdpphy7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16 ноября 2002 года № 782             ПОСТАНОВЛЕНИЕ ПРАВИТЕЛЬСТВА КЫРГЫЗСКОЙ РЕСПУБЛИКИ                  О проекте Закона Кыргызской Республики          "О социальном партнерстве в Кыргызской Республике"    На  основании  статей  64, 65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Республики,  атакже  с  учетом  предложений рабочей группы, созданной распоряжениямиПравительства Кыргызской Республики от</w:t>
      </w:r>
    </w:p>
    <w:p>
      <w:r>
        <w:rPr>
          <w:rFonts w:ascii="Arial" w:cs="Arial" w:eastAsia="Arial" w:hAnsi="Arial"/>
          <w:sz w:val="24"/>
          <w:szCs w:val="24"/>
        </w:rPr>
        <w:t xml:space="preserve">25 июня 2002 года № 337-р</w:t>
      </w:r>
    </w:p>
    <w:p>
      <w:r>
        <w:rPr>
          <w:rFonts w:ascii="Arial" w:cs="Arial" w:eastAsia="Arial" w:hAnsi="Arial"/>
          <w:sz w:val="24"/>
          <w:szCs w:val="24"/>
        </w:rPr>
        <w:t xml:space="preserve">и  от</w:t>
      </w:r>
    </w:p>
    <w:p>
      <w:r>
        <w:rPr>
          <w:rFonts w:ascii="Arial" w:cs="Arial" w:eastAsia="Arial" w:hAnsi="Arial"/>
          <w:sz w:val="24"/>
          <w:szCs w:val="24"/>
        </w:rPr>
        <w:t xml:space="preserve">20  июля  2002  года  №  391-р</w:t>
      </w:r>
    </w:p>
    <w:p>
      <w:r>
        <w:rPr>
          <w:rFonts w:ascii="Arial" w:cs="Arial" w:eastAsia="Arial" w:hAnsi="Arial"/>
          <w:sz w:val="24"/>
          <w:szCs w:val="24"/>
        </w:rPr>
        <w:t xml:space="preserve">,  Правительство  Кыргызской  Республикипостановляет:  1. Согласиться с</w:t>
      </w:r>
    </w:p>
    <w:p>
      <w:r>
        <w:rPr>
          <w:rFonts w:ascii="Arial" w:cs="Arial" w:eastAsia="Arial" w:hAnsi="Arial"/>
          <w:sz w:val="24"/>
          <w:szCs w:val="24"/>
        </w:rPr>
        <w:t xml:space="preserve">проектом</w:t>
      </w:r>
    </w:p>
    <w:p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 социальномпартнерстве в Кыргызской Республике".  2.  Направить указанный законопроект на рассмотрение Жогорку  КенешаКыргызской Республики.    Премьер-министр    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kvgb74qkxbv5zz9ykib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dalil.kg/document/53998</w:t>
      </w:r>
    </w:hyperlink>
  </w:p>
  <w:p>
    <w:pPr>
      <w:spacing w:after="0" w:before="40"/>
      <w:jc w:val="center"/>
    </w:pPr>
    <w:hyperlink w:history="1" r:id="rIdjzhputw2-_umkdyygdu-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jfrciu9hvcunnqdpphy7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kvgb74qkxbv5zz9ykib5" Type="http://schemas.openxmlformats.org/officeDocument/2006/relationships/hyperlink" Target="https://dalil.kg/document/53998" TargetMode="External"/><Relationship Id="rIdjzhputw2-_umkdyygdu-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2026-09-24T02:22:09.350Z</dcterms:created>
  <dcterms:modified xsi:type="dcterms:W3CDTF">2026-09-24T02:22:09.350Z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