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kkhatyde4jdt99tmli70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26 ноября 2002 года N 804             ПОСТАНОВЛЕНИЕ ПРАВИТЕЛЬСТВА КЫРГЫЗСКОЙ РЕСПУБЛИКИ              О мерах по оказанию помощи жителям пгт.Орловка,             пострадавшим от стихийных природных процессов    В  целях оказания помощи семи семьям дома N 8, корпус 1, микрорайона"Металлург"    пгт.Орловка   Кеминского   района   Чуйской    области,пострадавшим от стихийных бедствий природного характера, ПравительствоКыргызской Республики постановляет:  1.   Министерству   экологии  и  чрезвычайных  ситуаций   КыргызскойРеспублики    совместно    с   Кеминской   районной    государственнойадминистраций подготовить списки семи семей - жителей аварийного  домаN  8,  корпус 1, микрорайона "Металлург" пгт.Орловка Кеминского районаЧуйской области, подлежащих отселению из опасной зоны.  2.  Определить  ответственным по выдаче долгосрочных  льготных  ссудсеми  пострадавшим семьям дома N 8, корпус 1, микрорайона  "Металлург"пгт.Орловка   Кеминского   района  Чуйской   области   Государственныйдепартамент  жилищного  строительства  Государственной  комиссии   приПравительстве Кыргызской Республики по архитектуре и строительству.  3.  Установить,  что  размер предоставляемой  льготной  долгосрочнойссуды  будет определяться в каждом отдельном случае решением  районнойкомиссии   по   чрезвычайным   ситуациям   с   участием   специалистовГосударственного департамента жилищного строительства  Государственнойкомиссии  при  Правительстве Кыргызской Республики  по  архитектуре  истроительству, Министерства финансов Кыргызской Республики,  областнойи  районной государственных администраций из расчета до 100  тыс.сомовна  семью  в  счет  экономии средств, предусмотренных Государственномудепартаменту  жилищного  строительства  Государственной  комиссии  приПравительстве по архитектуре и строительству в республиканском бюджетена   2002  год  по  статье  "капитальные  вложения"  для  выдачи  ссуднаселению, пострадавшему от стихийных бедствий.  4.  Главе Кеминской районной государственной администрации,  принятьмеры  по  переселению жителей из опасных зон на безопасные  участки  всоответствии с генеральными планами развития и застройки пгт.Орловка.  5.  Контроль  за выполнением настоящего постановления  возложить  наотдел  по делам обороны и правоохранительных органов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vlldgh1uhlyriysrnk0y">
      <w:r>
        <w:rPr>
          <w:rFonts w:ascii="Arial" w:cs="Arial" w:eastAsia="Arial" w:hAnsi="Arial"/>
          <w:color w:val="132D3F"/>
          <w:sz w:val="16"/>
          <w:szCs w:val="16"/>
          <w:u w:val="single"/>
        </w:rPr>
        <w:t xml:space="preserve">dalil.kg/document/54020</w:t>
      </w:r>
    </w:hyperlink>
  </w:p>
  <w:p>
    <w:pPr>
      <w:spacing w:after="0" w:before="40"/>
      <w:jc w:val="center"/>
    </w:pPr>
    <w:hyperlink w:history="1" r:id="rIdywf38zz-qwr_wq7ajjzm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hatyde4jdt99tmli70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vlldgh1uhlyriysrnk0y" Type="http://schemas.openxmlformats.org/officeDocument/2006/relationships/hyperlink" Target="https://dalil.kg/document/54020" TargetMode="External"/><Relationship Id="rIdywf38zz-qwr_wq7ajjzm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2026-09-23T17:27:02.004Z</dcterms:created>
  <dcterms:modified xsi:type="dcterms:W3CDTF">2026-09-23T17:27:02.004Z</dcterms:modified>
</cp:coreProperties>
</file>

<file path=docProps/custom.xml><?xml version="1.0" encoding="utf-8"?>
<Properties xmlns="http://schemas.openxmlformats.org/officeDocument/2006/custom-properties" xmlns:vt="http://schemas.openxmlformats.org/officeDocument/2006/docPropsVTypes"/>
</file>