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cxshcdhktdnud3ul8yvx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ноября 2002 года N 805             ПОСТАНОВЛЕНИЕ ПРАВИТЕЛЬСТВА КЫРГЫЗСКОЙ РЕСПУБЛИКИ                  О проекте Закона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сертификации продукции и услуг"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лицензировании"Правительства Кыргызской Республики постановляю:  1.  Согласиться с проектом Закона Кыргызской Республики "О  внесенииизменений  в  Закон Кыргызской Республики "О сертификации продукции  иуслуг".  2.  Направить указанный законопроект на рассмотрение Жогорку  КенешаКыргызской Республики.  3. Назначить директора Государственной инспекции по стандартизации иметрологии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Кенеша   КыргызскойРеспублики.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сертификации продукции и услуг"    Статья 1.    Внести  в  статью  5  Закона Кыргызской Республики  "О  сертификациипродукции  и  услуг" (Ведомости Жогорку Кенеша Кыргызской  Республики,1996 г., N 5, ст.68) следующие изменения:  а)  в  абзаце шестом части второй слова: "выдают лицензии  на  правоприменения   знака  соответствия  национальной  системы  сертификации"исключить;  б)  в абзаце десятом части второй слова: "и выдают лицензии на правопроведения определенных видов работ" исключить;  в) в абзаце четвертом части третьей слова: "и лицензии на применениезнака соответствия"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oxtf2vrhwt0drhdnqjt">
      <w:r>
        <w:rPr>
          <w:rFonts w:ascii="Arial" w:cs="Arial" w:eastAsia="Arial" w:hAnsi="Arial"/>
          <w:color w:val="132D3F"/>
          <w:sz w:val="16"/>
          <w:szCs w:val="16"/>
          <w:u w:val="single"/>
        </w:rPr>
        <w:t xml:space="preserve">dalil.kg/document/54021</w:t>
      </w:r>
    </w:hyperlink>
  </w:p>
  <w:p>
    <w:pPr>
      <w:spacing w:after="0" w:before="40"/>
      <w:jc w:val="center"/>
    </w:pPr>
    <w:hyperlink w:history="1" r:id="rIdpgcheqnay413cajjtmu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shcdhktdnud3ul8yvx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oxtf2vrhwt0drhdnqjt" Type="http://schemas.openxmlformats.org/officeDocument/2006/relationships/hyperlink" Target="https://dalil.kg/document/54021" TargetMode="External"/><Relationship Id="rIdpgcheqnay413cajjtmu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2026-09-23T19:22:02.478Z</dcterms:created>
  <dcterms:modified xsi:type="dcterms:W3CDTF">2026-09-23T19:22:02.478Z</dcterms:modified>
</cp:coreProperties>
</file>

<file path=docProps/custom.xml><?xml version="1.0" encoding="utf-8"?>
<Properties xmlns="http://schemas.openxmlformats.org/officeDocument/2006/custom-properties" xmlns:vt="http://schemas.openxmlformats.org/officeDocument/2006/docPropsVTypes"/>
</file>