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x5jmxrbjxv6ccvvdrhthc">
        <w:r>
          <w:rPr>
            <w:rFonts w:ascii="Arial" w:cs="Arial" w:eastAsia="Arial" w:hAnsi="Arial"/>
            <w:color w:val="1D4ED8"/>
            <w:sz w:val="24"/>
            <w:szCs w:val="24"/>
            <w:u w:val="single"/>
          </w:rPr>
          <w:t xml:space="preserve">31 мая 2001 года N 260</w:t>
        </w:r>
      </w:hyperlink>
      <w:r>
        <w:rPr>
          <w:rFonts w:ascii="Arial" w:cs="Arial" w:eastAsia="Arial" w:hAnsi="Arial"/>
          <w:sz w:val="24"/>
          <w:szCs w:val="24"/>
        </w:rPr>
        <w:t xml:space="preserve">                               Утверждено                     </w:t>
      </w:r>
      <w:hyperlink w:history="1" r:id="rIdl_mbsodridbruowe83nr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мая 1998 года N 286                                ПОЛОЖЕНИЕ                о порядке лицензирования деятельности,           связанной с трудоустройством иностранных граждан                        в Кыргызской Республике              (В редакции постановлений Правительства КР от         17 августа 1999 года </w:t>
      </w:r>
      <w:hyperlink w:history="1" r:id="rIdvbuqxxdq-g__bt2cqesw1">
        <w:r>
          <w:rPr>
            <w:rFonts w:ascii="Arial" w:cs="Arial" w:eastAsia="Arial" w:hAnsi="Arial"/>
            <w:color w:val="1D4ED8"/>
            <w:sz w:val="24"/>
            <w:szCs w:val="24"/>
            <w:u w:val="single"/>
          </w:rPr>
          <w:t xml:space="preserve">N450</w:t>
        </w:r>
      </w:hyperlink>
      <w:r>
        <w:rPr>
          <w:rFonts w:ascii="Arial" w:cs="Arial" w:eastAsia="Arial" w:hAnsi="Arial"/>
          <w:sz w:val="24"/>
          <w:szCs w:val="24"/>
        </w:rPr>
        <w:t xml:space="preserve">, 14 марта 2000 года </w:t>
      </w:r>
      <w:hyperlink w:history="1" r:id="rIdsxiiltackn3whg-qhbbds">
        <w:r>
          <w:rPr>
            <w:rFonts w:ascii="Arial" w:cs="Arial" w:eastAsia="Arial" w:hAnsi="Arial"/>
            <w:color w:val="1D4ED8"/>
            <w:sz w:val="24"/>
            <w:szCs w:val="24"/>
            <w:u w:val="single"/>
          </w:rPr>
          <w:t xml:space="preserve">N137</w:t>
        </w:r>
      </w:hyperlink>
      <w:r>
        <w:rPr>
          <w:rFonts w:ascii="Arial" w:cs="Arial" w:eastAsia="Arial" w:hAnsi="Arial"/>
          <w:sz w:val="24"/>
          <w:szCs w:val="24"/>
        </w:rPr>
        <w:t xml:space="preserve">)     1. Настоящее Положение определяет условия и порядок лицензированиядеятельности,   связанной  с трудоустройством  иностранных  граждан  вКыргызской Республике.    2. Органом,  уполномоченным  Правительством  Кыргызской Республикипринимать   решения   о    выдаче    лицензии    на    трудоустройствоиностранных  граждан, является Государственное агентство  по  миграциинаселения и демографии при Правительстве Кыргызской Республики.    3.  Лицензия,  выданная  в  соответствии с  настоящим  Положением,является документом,  дающим право на привлечение иностранных  граждандля работы на территории Кыргызской Республики.    4. Лицензия выдается юридическим  и  физическим  лицам  КыргызскойРеспублики   и   иностранных  государств,  занимающимся  деятельностьюсвязанной   с   трудоустройством  иностранных  граждан  в   КыргызскойРеспублике.    Запрещается деятельность, связанная с трудоустройством иностранныхграждан на территории Кыргызской Республики, без лицензии.    В  случае  незаконного  привлечения  и  использования  иностраннойрабочей    силы   ответственность   наступает   в   соответствии     сзаконодательством Кыргызской Республики.    5. Право на привлечение и использование иностранной рабочей силы вКыргызской    Республике    наступает  с   момента   выдачи   лицензии(приложение 1).    6. Для  рассмотрения  вопроса  о  выдаче лицензии на деятельность,связанную   с  трудоустройством  иностранных  граждан  на   территорииКыргызской  Республики,  физические и юридические  лица   представляютследующие документы:    - заполненное по установленной форме заявление (приложение 2);    - документ, подтверждающий оплату сбора за лицензию;    - копию свидетельства о государственной регистрации;    -   контракт   (договор)  или  другие  документы,   подтверждающиедоговоренность    о    предстоящем   найме  на   работу   иностранногогражданина.   При  этом  условия,  оплата и охрана  труда  иностранныхграждан,  их  социальное  обеспечение   и   страхование   определяютсянормами  законодательства Кыргызской Республики с учетом особенностей,предусмотренных межгосударственными соглашениями Кыргызской Республикис зарубежными странами;    - документы, подтверждающие регистрацию и уплату страховых взносовв органах Социального фонда Кыргызской Республики.    Заявитель   отвечает  за  достоверность  сведений,   указанных   взаявлении на выдачу лицензии.    К   заявлению  прилагаются  документы,   подтверждающие  сведения,указанные в заявлении.    7. Решение о выдаче лицензии  принимает  лицензионная  комиссия  всоставе  не  менее  трех  человек. В своей  деятельности  лицензионнаякомиссия руководствуется законодательством Кыргызской Республики.    8. Для  подготовки  и выдачи лицензии по предъявленным документам,при  необходимости,   на  месте осуществляется  проверка  соответствияусловий деятельности установленным требованиям.    9. Решение  о выдаче или об отказе в выдаче лицензии принимается втечение   30   дней  со  дня  подачи  юридическим  лицом   документов,предусмотренных пунктом 6 настоящего Положения. Лицензия  или  решениеоб  отказе  в  ее выдаче в письменной форме направляется  заявителю  всроки установленные законодательством.    10.  Лицензия  выдается  на  весь период  привлечения  иностраннойрабочей силы.    11. Лицензия  на  привлечение иностранной рабочей силы не подлежитпередаче другому юридическому лицу.    12. Лицензией устанавливается квота на  привлечение  определенногочисла    иностранных    граждан  в  целом  и  по  группам   профессий,нанимаемых   для  работы  на  территории  Кыргызской   Республики,   вколичестве   не   более  5  человек.  По  усмотрению  Государственногоагентства   по  миграции  населения  и  демографии  при  ПравительствеКыргызской  Республики  установленная  квота  может  уменьшаться   илиувеличиваться   в   зависимости   от  основного    вида   деятельностиюридического  или физического лица, а также исходя из  государственныхинтересов защиты внутреннего рынка труда.    В лицензии и корешке указываются:    - наименование органа, выдавшего лицензию;    - наименование и адрес лицензиата, нанимающего иностранную рабочуюсилу;    - сведения о его государственной регистрации;    - регистрационный номер лицензии, дата ее выдачи, срок действия;    - лицензия  на  привлечение иностранной рабочей силы подписываетсяответственным должностным лицом и заверяется печатью.    Лицензия оформляется в одном экземпляре.    Учет   выданных  лицензий  осуществляется  лицензиаром   в   книгерегистрации.    В случае утери лицензии выдается дубликат с оплатой  50  процентовее стоимости.    13. Выдача лицензий осуществляется на платной основе.    Размер платы составляет:    - для  лицензиатов,  занимающихся  производственной деятельностью,405 сомов;    -    для    лицензиатов,    занимающихся   торгово-посреднической,коммерческой и иными видами деятельности, 1215 сомов.    14.  Согласно  пункта 1 статьи 7 Закона Кыргызской  Республики  "Олицензировании"  к  лицензии на право привлечения иностранной  рабочейсилы иностранным гражданам,  нанятым юридическим и физическим лицом  впределах  численности привлекаемой иностранной рабочей силы,  выдаютсяразрешения   на  право  трудовой деятельности в Кыргызской  Республике(приложения 3 и 4).    Разрешение при отсутствии лицензии считается недействительным.    15. Иностранный  гражданин,  прибывший  в  Кыргызскую Республику сцелью  осуществления трудовой деятельности,  может работать по   наймув  Кыргызской   Республике   только при наличии  разрешения  на  правотрудовой деятельности, выданного на его имя.    16.   Разрешение  на  право  трудовой  деятельности   иностранногогражданина, выданное Государственным агентством по миграции  населенияи   демографии  при   Правительстве Кыргызской  Республики,   являетсяоснованием для письменного обращения иностранных граждан в консульскоеуправление  Министерства  иностранных  дел Кыргызской Республики  и  вотдел паспортно-визового режима Министерства внутренних дел КыргызскойРеспублики на открытие въездной визы или продления срока действия визыс  правом  найма на работу только при наличии лицензии на  юридическоеили физическое лицо.    17.   За    однократное   неисполнение   лицензиатом   требований,содержащихся  в  лицензии,   не повлекшее  большой  ущерб,   лицензиатподвергается письменному предупреждению.    Лицензиар вправе приостановить действие лицензии  субъекта,  ранееполучившего    предупреждение,   на   срок    до   трех   месяцев   занеисполнение требований, содержащихся в лицензии.    После  устранения  причин,   по  которым  действие  лицензии  былоприостановлено, ее действие возобновляется.    18. Лицензиат лишается права пользования лицензией за действие илибездействие,   в  результате  которого возникает угроза  гибели  людейили нанесение ущерба их здоровью.    Лицензия может быть отозвана лицензиаром в случаях:    - неустранения причин,  по которым лицензиар приостановил действиелицензии;    - неисполнения лицензиатом требований, содержащихся в лицензии;    - при выявлении недостоверности представленных сведений;    - запрещения судом лицензиату заниматься тем  видом  деятельности,на осуществление которой он обладает лицензией;    -  прекращения  деятельности юридического  или  физического  лица,которому выдана лицензия.    При    перерегистрации   юридического   лица   действие   лицензиисохраняется до конца срока.    Решения об отказе в выдаче лицензии, отзыве или приостановлении еедействия могут быть обжалованы в судебном порядке.    19. Установленный настоящим Положением обязательный порядок выдачилицензий  на привлечение иностранной рабочей силы, а также  разрешенийна  право  трудовой  деятельности  не  применяется  по  отношению    киностранным  гражданам,  которые  в соответствии  с  законодательствомКыргызской Республики:    - официально признаны беженцами;    -   официально   получили  политическое  убежище   на   территорииКыргызской Республики.    Указанный порядок также не применяется к иностранным гражданам:    - деятелям науки,  культуры, образования, работающим на территорииКыргызской  Республики  в  учреждениях,  созданных  в  соответствии  смежгосударственными соглашениями;    -  работникам  дипломатических и консульских учреждений,  а  такжеорганизаций,  пользующихся дипломатическим  статусом,  находящимся  натерритории Кыргызской Республики;    -    религиозным    деятелям,    осуществляющим   профессиональнуюдеятельность   и  занимающимся  благотворительностью   на   территорииКыргызской  Республики в официально зарегистрированных организациях  иобществах;    -  корреспондентам  и  журналистам, аккредитованным  в  КыргызскойРеспублике;    - лекторам и инструкторам,  приглашаемым для чтения курса лекций идругой  работы  в  кыргызских академиях и образовательных  учрежденияхвысшего  профессионального образования,  но не вступающим  в  трудовыеправоотношения в Кыргызской Республике;    - лицам,  для которых межгосударственными и  межправительственнымисоглашениями,       а     также     международными     многостороннимиконвенциями,   участником  которых  является  Кыргызская   Республика,определен иной порядок трудоустройства.    Выше  перечисленным  лицам  выдаются  справки,   которые  являютсяоснованием для открытия или продления виз.                               Приложение 1                            ЛИЦЕНЗИЯ N 000001                    от "___" _____________ 19__ г. выдана юридическому лицу _____________________________________________________________________________________________________________________                   (наименование юридического лица)юридический адрес заявителя __________________________________________________________________________________________________________________        (город, район, улица, дом, квартира, населенный пункт)имеющему свидетельство о гос.регистрации юридического лица (паспорт) _________________________________________________________________________                            (серия, номер)выданный ______________________________________________________________     Разрешено заниматься  деятельностью по привлечению и использованиюиностранной рабочей силы в Кыргызской Республике в кол-ве _________ че-ловек.Расчетный счет ________________________________________________________                 (полное наименование юридического лица, учреждения,_______________________________________________________________________    предприятия, юридический адрес и место фактического нахождения)N _____________________________________________________________________                    (наименование отделения банка)город _________________________________________________________________М.П.Должность, подпись лица, выдавшего лицензию __________________________________________________________________________________________________                        КОРЕШОК ЛИЦЕНЗИИ N 000001                    от "___" _____________ 19__ г. выданной юридическому лицу ___________________________________________________________________________________________________________________                   (наименование юридического лица)юридический адрес заявителя __________________________________________________________________________________________________________________        (город, район, улица, дом, квартира, населенный пункт)имеющему свидетельство о гос.регистрации юридического лица (паспорт) _________________________________________________________________________                            (серия, номер)выданный ______________________________________________________________     Разрешено заниматься  деятельностью по привлечению и использованиюиностранной рабочей силы в Кыргызской Республике в кол-ве _________ че-ловек.Расчетный счет ________________________________________________________                 (полное наименование юридического лица, учреждения,_______________________________________________________________________    предприятия, юридический адрес и место фактического нахождения)N _____________________________________________________________________                    (наименование отделения банка)город _________________________________________________________________М.П.Должность, подпись лица, выдавшего лицензию __________________________________________________________________________________________________                                                             Приложение 2                                   Государственное агентство по миграции                                  населения и демографии при                                  Правительстве Кыргызской Республики                                ЗАЯВЛЕНИЕ      Фирма ____________________________________________________________просит выдать лицензию на привлечение и использование в Кыргызской Рес-публике иностранной рабочей силы в количестве ___________ человек.Сообщаем сведения о себе:свидетельство о гос.регистр. серия N __________________________________выданный ______________________________________________________________Юридический адрес _____________________________________________________Другие сведения ______________________________________________________________________________________________________________________________ Руководитель,президент фирмы, СП   ____________________________________    _________                                     ф.и.о.                    подпись"___" ___________________ 19___ г.                                                             Приложение 3                                   Государственное агентство по миграции                                  населения и демографии при                                  Правительстве Кыргызской Республики                                ЗАЯВЛЕНИЕ      Фирма ____________________________________________________________на основании лицензии N ______, выданной "___" ________________ 19__ г.просит выдать разрешение на право трудовой  деятельности  в  КыргызскойРеспублике иностранной рабочей силы на _______человек.Сообщаю сведения о них:Ф.И.О. ________________________________________________________________дата и год рождения ___________________________________________________паспорт серии N _______________________________________________________Место работы, должность _______________________________________________Другие сведения _______________________________________________________ Руководитель,президент фирмы, СП   ____________________________________    _________                                     ф.и.о.                    подпись"___" ___________________ 19___ г.                                                             Приложение 4 -----------------------------------------------------------------------          РАЗРЕШЕНИЕ N _____        |-------                             |       Разрешение продлено:|     |_____________________________|с ______________ по ______________|     |          Фамилия            ||     |_____________________________|Начальник Управления|     |            Имя              |по миграции населения ____________-------_____________________________|                           м.п.                 Отчество           |Гражданство                         |____________________________________|       Разрешение продлено:Подтверждается, что данный гражданин|с ______________ по ______________имеет право на трудовую деятельность|в Кыргызской Республике на основании|Начальник Управлениялицензии N ___ от "__"_______199_г.,|по миграции населения ____________выданной фирме _____________________|                           м.п.Разрешение действительно:           |с ______________ по ________________|Дата выдачи удостоверения:          |       Разрешение продлено:____________________________________|с ______________ по ______________Выдано:                             |Государственным агентством по       |Начальник Управлениямиграции населения и демографии при |по миграции населения ____________Правительстве Кыргызской Республики |                           м.п.                                    |Начальник Управления                |по миграции населения ______________|Подпись владельца ________________                           м.п.     |               1                    |                2----------------------------------------------------------------------------------------------------------------------------------------------         Особые отметки             |            Примечание------------------------------------|----------------------------------                                    |Настоящее разрешение дает право на                                    |трудовую деятельность в Кыргызской                                    |Республике и действует на  основа-                                    |нии лицензии на право  привлечения                                    |и использования иностранной  рабо-                                    |чей силы в Кыргызской Республике.                                    |Владелец обязан сдать разрешение в                                    |случаях:                                    |- изменения или ликвидации  юриди-                                    |ческого адреса предприятия;                                    |- лишения нанимателя  лицензии  на                                    |привлечение и использование иност-                                    |ранной рабочей силы  в  Кыргызской                                    |Республике;                                    |- расторжения трудового  контракта                                    |с работодателем.               3                    |                4-----------------------------------------------------------------------</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wkjjsag7jnyeccio9f1u">
      <w:r>
        <w:rPr>
          <w:rFonts w:ascii="Arial" w:cs="Arial" w:eastAsia="Arial" w:hAnsi="Arial"/>
          <w:color w:val="132D3F"/>
          <w:sz w:val="16"/>
          <w:szCs w:val="16"/>
          <w:u w:val="single"/>
        </w:rPr>
        <w:t xml:space="preserve">dalil.kg/document/5410</w:t>
      </w:r>
    </w:hyperlink>
  </w:p>
  <w:p>
    <w:pPr>
      <w:spacing w:after="0" w:before="40"/>
      <w:jc w:val="center"/>
    </w:pPr>
    <w:hyperlink w:history="1" r:id="rIdrhzpoyxqtoxsa7wa5as_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5jmxrbjxv6ccvvdrhthc" Type="http://schemas.openxmlformats.org/officeDocument/2006/relationships/hyperlink" Target="https://dalil.kg/document/6848" TargetMode="External"/><Relationship Id="rIdl_mbsodridbruowe83nre" Type="http://schemas.openxmlformats.org/officeDocument/2006/relationships/hyperlink" Target="https://dalil.kg/document/5409" TargetMode="External"/><Relationship Id="rIdvbuqxxdq-g__bt2cqesw1" Type="http://schemas.openxmlformats.org/officeDocument/2006/relationships/hyperlink" Target="https://dalil.kg/document/33700" TargetMode="External"/><Relationship Id="rIdsxiiltackn3whg-qhbbds" Type="http://schemas.openxmlformats.org/officeDocument/2006/relationships/hyperlink" Target="https://dalil.kg/document/715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wkjjsag7jnyeccio9f1u" Type="http://schemas.openxmlformats.org/officeDocument/2006/relationships/hyperlink" Target="https://dalil.kg/document/5410" TargetMode="External"/><Relationship Id="rIdrhzpoyxqtoxsa7wa5as_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2026-09-24T05:56:27.108Z</dcterms:created>
  <dcterms:modified xsi:type="dcterms:W3CDTF">2026-09-24T05:56:27.108Z</dcterms:modified>
</cp:coreProperties>
</file>

<file path=docProps/custom.xml><?xml version="1.0" encoding="utf-8"?>
<Properties xmlns="http://schemas.openxmlformats.org/officeDocument/2006/custom-properties" xmlns:vt="http://schemas.openxmlformats.org/officeDocument/2006/docPropsVTypes"/>
</file>