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lkaemm8c9uvl06bhc7s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и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апреля 2011 года N 189/11/4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 916             ПОСТАНОВЛЕНИЕ ПРАВИТЕЛЬСТВА КЫРГЫЗСКОЙ РЕСПУБЛИКИ              И НАЦИОНАЛЬНОГО БАНКА КЫРГЫЗСКОЙ РЕСПУБЛИКИ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и            Национального банка КР от 30 декабря 2005 года            № 632/26/7,</w:t>
      </w:r>
    </w:p>
    <w:p>
      <w:r>
        <w:rPr>
          <w:rFonts w:ascii="Arial" w:cs="Arial" w:eastAsia="Arial" w:hAnsi="Arial"/>
          <w:sz w:val="24"/>
          <w:szCs w:val="24"/>
        </w:rPr>
        <w:t xml:space="preserve">22 марта 2008 года №98/11/3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Об утверждении Государственной программы мероприятий на       2003-2008 годы по внедрению системы безналичных платежей          и по созданию инфраструктуры, способной обеспечить        эффективное проведение платежей в Кыргызской Республике    В  соответствии с пунктом 1 совместного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и Национального банка Кыргызской Республики  от11 января 2002 года № 13 "О мерах по совершенствованию порядка выплатызаработной   платы  служащим  в  государственном  секторе   и   оплатытаможенных  платежей  и  налогов через счета в коммерческих  банках  вКыргызской Республике", в целях увеличения доли безналичных платежей ирешения  социальных  вопросов Правительство  Кыргызской  Республики  иНациональный банк Кыргызской Республики постановляют:  1.  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на2003-2008  годы по внедрению системы безналичных платежей в КыргызскойРеспублике.  (В редакции  постановления Правительства КР и 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 2005 года № 632/26/7</w:t>
      </w:r>
    </w:p>
    <w:p>
      <w:r>
        <w:rPr>
          <w:rFonts w:ascii="Arial" w:cs="Arial" w:eastAsia="Arial" w:hAnsi="Arial"/>
          <w:sz w:val="24"/>
          <w:szCs w:val="24"/>
        </w:rPr>
        <w:t xml:space="preserve">)  2. Министерству финансов Кыргызской Республики и Национальному банкуКыргызской   Республики  обеспечить  реализацию  основных  компонентовГосударственной программы.  3.   Министерствам,   государственным   комитетам,  административным
ведомствам, иным органам исполнительной власти Кыргызской Республики и 
органам  местного  самоуправления  совместно  с  Национальным   банком  
разработать для  исполнения  конкретные планы реализации   прилагаемых  
мероприятий настоящей Программы. Установить  персональную  ответствен-
ность  руководителей  и  должностных  лиц   за  реализацию  намеченных 
мер.  (В редакции  постановления Правительства КР и 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 2005 года № 632/26/7</w:t>
      </w:r>
    </w:p>
    <w:p>
      <w:r>
        <w:rPr>
          <w:rFonts w:ascii="Arial" w:cs="Arial" w:eastAsia="Arial" w:hAnsi="Arial"/>
          <w:sz w:val="24"/>
          <w:szCs w:val="24"/>
        </w:rPr>
        <w:t xml:space="preserve">)  4.   Министерству  финансов  и  Национальному  банку   ежеквартальнопредставлять информацию о ходе реализации Государственной программы  вПравительство Кыргызской Республики.  5.  Контроль за выполнением данного постановления возложить на отделфинансов и кредитной политики Аппарата Правительства  Кыргызской Рес-публики.  6.   Опубликовать  настоящее  постановление  в  средствах   массовойинформации.     Премьер-министр                       Председатель Национального  Кыргызской Республики                 банка Кыргызской Республики      Н.Танаев                                    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gn-ubqq1mpnzsdkcu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dalil.kg/document/54131</w:t>
      </w:r>
    </w:hyperlink>
  </w:p>
  <w:p>
    <w:pPr>
      <w:spacing w:after="0" w:before="40"/>
      <w:jc w:val="center"/>
    </w:pPr>
    <w:hyperlink w:history="1" r:id="rIdro9y9wriavlpxbzjv2e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aemm8c9uvl06bhc7sna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gn-ubqq1mpnzsdkcull" Type="http://schemas.openxmlformats.org/officeDocument/2006/relationships/hyperlink" Target="https://dalil.kg/document/54131" TargetMode="External"/><Relationship Id="rIdro9y9wriavlpxbzjv2e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2026-09-25T08:22:35.439Z</dcterms:created>
  <dcterms:modified xsi:type="dcterms:W3CDTF">2026-09-25T08:22:35.439Z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