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sclwefp6jmeavw7hit7v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 февраля 2003 года № 41          ПОСТАНОВЛЕНИЕ ПРАВИТЕЛЬСТВА КЫРГЫЗСКОЙ РЕСПУБЛИКИ                О ходе реализации Национальной программы      Кыргызской Республики «Туберкулёз - II» на 2001-2005 годы                     Правительство   Кыргызской   Республики   отмечает,   что  в результате    реализации   Национальной    программы    Кыргызской Республики   «Туберкулез  -  II»  на  2001-2005  годы   (далее   - Программа),  </w:t>
      </w:r>
      <w:hyperlink w:history="1" r:id="rIdfu0uf4uvdw0psttyawng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населения  от туберкулёза»   качество   оказания   противотуберкулезной   помощи населению республики несколько улучшилось.       Установилась   положительная  тенденция увеличения   объемов финансирования  Программы  из местных бюджетов.  Совершенствуются ранее  сформированный принцип межсекторального подхода к  решению проблем   туберкулеза,  новая  стратегия  борьбы  с  туберкулезом «DOTS», рекомендованная Всемирной Организацией Здравоохранения.      С  целью  модернизации  оборудования и оснащения,  устойчивого обеспечения    противотуберкулёзных   учреждений   специфическими лекарственными   препаратами   принимаются   активные   меры   по привлечению помощи международных донорских организаций.        В соответствии с проводимой   реформой     здравоохранения осуществляется интегрирование деятельности первичной      медико- санитарной помощи и противотуберкулёзных учреждений.    Благодаря улучшению выявляемое и повышению эффективности    лечения больных установилась тенденция к снижению ежегодного       темпа прироста заболеваемости.       Министерством       здравоохранения   Кыргызской   Республики   проводится  постоянная работа по противотуберкулезной пропаганде с привлечением средств массовой информации.       Вместе   с  тем  эпидемическая  ситуация  по  туберкулезу    в республике   остается напряженной. За последние 5 лет заболеваемость  населения туберкулезом  возросла  почти в  1,5 раза  и по  сравнению  с аналогичным  периодом прошлого года увеличилась на 8,2 процента.       Местные государственные администрации,    органы      местного самоуправления не в полном объёме выполняют мероприятия,предусмотренные  Программой. В министерствах и ведомствах,областных государственных   администрациях  и  органах  местного  самоуправления отмечается  ослабление внимания вопросам борьбы     с туберкулезом.      После принятия  Программы  ход  ее реализации  ни  разу  не  рассмотрен  на коллегиях    Министерства    сельского,    водного    хозяйства     и перерабатывающей  промышленности Кыргызской Республики,  Министерства внутренних   дел   Кыргызской   Республики,   Министерства    юстиции Кыргызской  Республики и Министерства обороны Кыргызской  Республики, а  также  на  коллегиях  государственных администраций  Баткенской  и Иссык-Кульской областей.     Министерством   обороны  Кыргызской  Республики  и  Министерством внутренних дел Кыргызской Республики до сих пор не выполнен пункт  10 плана  мероприятий на 1998-2000 годы по открытию в  1  квартале  1999 года противотуберкулезного отделения в ведомственных госпиталях.     Министерством внутренних дел Кыргызской Республики не выполняется статья  11 </w:t>
      </w:r>
      <w:hyperlink w:history="1" r:id="rIdx9m5mvj8ejhadnveendn2">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защите  населения  от туберкулеза» в части осуществления контроля за постановкой на учет  в противотуберкулезные   диспансеры   (отделения,   кабинеты)   больных туберкулезом, прибывших из исправительно-трудовых учреждений,  в  том числе амнистированных.     Главным  управлением  исполнения наказаний  Министерства  юстиции Кыргызской  Республики  не  до  конца  решены  вопросы  о   выделении помещений для больных туберкулезом и снабжении их медикаментами.     В   результате  серьёзных  нарушений  санитарных  норм  в  местах содержани  заключенных  и  противотуберкулезных  больницах   Главного управления   исполнения  наказаний  Министерства  юстиции  Кыргызской Республики   отмечаются   случаи   заболевания   туберкулезом   среди медицинских работников, офицерского состава и солдат срочной службы.     В    Департаменте   государственной   ветеринарии    Министерства сельского,   водного  хозяйства  и  перерабатывающей   промышленности Кыргызской   Республики   отмечается   снижение   темпов   проведения противотуберкулёзных мероприятий.   Во  всех регионах, за исключением г.Бишкека, осталось невыполненным</w:t>
      </w:r>
      <w:hyperlink w:history="1" r:id="rIdjpvaightcqv3bctxlrzs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февраля  2001года  №  53  «О  нормах расходов на питание и медикаментозное  лечениебольных  в  стационарных  противотуберкулезных учреждениях  КыргызскойРеспублики»,  которым  установлены суточные  нормативы  на  питание  имедикаментозное  лечение на одного больного  до    56  и  45  сомовсоответственно.  Министерством финансов Кыргызской Республики не в полном  объеме выделяются средства для лечения эпидемических опасных форм  хронического туберкулёза.     Областными  государственными администрациями  не  в  полной  мере  выполняется  Закон  Кыргызской Республики  «О  защите  населения  от  туберкулеза», в соответствии с которым больные туберкулёзом имеютправо  на бесплатный проезд один раз в год до места лечения и обратно.Для  этих  целей в Иссык-Кульской области за 10 месяцев 2002  года  изнеобходимых  10,7  тыс. сомов не выделено ни одного  сома,  в  Джалал-Абадской  области  выделено всего 8,0 тыс. сомов при потребности  85,0тыс.  сомов,  в  Нарынской области 6,2 тыс. сомов из 25,5  тыс.  сомовсоответственно.    Департаментом государственной ветеринарии Министерства  сельского,водного   хозяйства   и  перерабатывающей  промышленности   КыргызскойРеспублики  совместно с другими ведомствами не принимаются действенныемеры  по  предотвращению стихийной торговли мясомолочными  продуктами,что   способствует   распространению  туберкулёзной   инфекции   срединаселения.    В целях стабилизации и последующего снижения уровня заболеваемостинаселения    туберкулезом    Правительство    Кыргызской    Республикипостановляет:        1.  Признать  работу Министерства сельского, водного  хозяйства  иперерабатывающей  промышленности Кыргызской  Республики,  Министерствавнутренних  дел Кыргызской Республики, Министерства юстиции КыргызскойРеспублики,   Министерства  обороны  Кыргызской   Республики,   Иссык-Кульской,   Баткенской  областных  государственных  администраций   пореализации Национальной программы Кыргызской Республики «Туберкулез  -II» на 2001-2005 годы недостаточной.                                                                          2. Министерствам, государственным комитетам, административнымведомствам,   местным   государственным   администрациям   и  органамместного самоуправления в I квартале 2003 года обсудить на заседанияхколлегий    ход    выполнения    Национальной    программы  КыргызскойРеспублики «Туберкулез - II» на 2001-2005 годы, разработать и утвердитьмеры по ее реализации.        3. Министерству здравоохранения Кыргызской Республики:    -  усилить  координационную  работу  министерств,  государственныхкомитетов,    административных   ведомств,   местных   государственныхадминистраций   и  органов  местного  самоуправления   по   реализациимероприятий  Национальной программы Кыргызской Республики  «Туберкулез- II»;    -  обеспечить  регулярное проведение профилактических  мероприятийсреди   населения   по   борьбе  с  туберкулезом   путем   иммунизацииноворожденных и детей;     - расширить    работу    с    международными    организациямипо привлечению внешних инвестиций;    -  повысить  эффективность санитарно-просветительной работы  срединаселения,  направленной  на предупреждение заболевания  туберкулезом,используя средства массовой информации;   -   совместно   с  Министерством  юстиции  Кыргызской   Республики,Министерством обороны Кыргызской Республики и Министерством внутреннихдел  Кыргызской  Республики  оптимизировать  систему  мониторинга   завыявлением  и  лечением  больных  туберкулезом  среди  спецконтингентаучреждений  Главного  управления исполнения наказаний    Министерстваюстиции  Кыргызской  Республики, а также в подразделениях  ВооруженныхСил  Кыргызской Республики, внутренних войск и органов внутренних  делКыргызской Республики.          4.  Министерству  финансов  Кыргызской  Республики  с  2003  года обеспечить  стопроцентное финансирование из республиканского  бюджета защищенных  статей по противотуберкулезным мероприятиям  Министерства здравоохранения  Кыргызской Республики, Министерства  внутренних  дел Кыргызской  Республики,  Главного  управления  исполнения   наказания Министерства  юстиции  Кыргызской  Республики,  Министерства  обороны Кыргызской  Республики,  Национальной гвардии Кыргызской  Республики, Министерства   сельского,   водного  хозяйства   и   перерабатывающей промышленности Кыргызской Республики.        5.    Министерству    юстиции    Кыргызской         Республикипринять    неотложные    меры    по      улучшению         условийсодержания    больных туберкулёзом в специализированных больницах.          6.  Министерству  сельского, водного хозяйства и перерабатывающей промышленности Кыргызской Республики:     -   обеспечить   проведение  профилактических   обследований   на туберкулёз сельскохозяйственных животных;     -   совместно  с  местными  государственными  администрациями   и органами  местного  самоуправлением  усилить  контроль  за  качеством мясомолочной продукции и принять меры по предотвращению ее  стихийной торговли.          7.   Главам  местных  государственных  администраций  и  местного  самоуправления г.Бишкек обеспечить:     - своевременное финансирование в полном объёме необходимых затрат  на   питание   и  медикаментозное  лечение  больных  всеми   формами  туберкулёза, материально-техническое обеспечение и содержание  штата  работников противотуберкулезных учреждений, предусмотренных местными  бюджетами на 2003 год;     -   неукоснительное   выполнение  статьи  56  </w:t>
      </w:r>
      <w:hyperlink w:history="1" r:id="rIdddtspfvr9qxmapmmpdaz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здоровья народа Кыргызской Республики» в части  бесплатного проезда больных туберкулезом к месту лечения и обратно;     -  за  счет  местных  бюджетов областные,  городские  и  районные  противотуберкулезные диспансеры санитарным автотранспортом;         -  организацию подсобных хозяйств с выделением земельных  участков  для   улучшения   обеспечения   стационарных   туберкулёзных   больных  продуктами питания.    8. Внести изменение в </w:t>
      </w:r>
      <w:hyperlink w:history="1" r:id="rIdfnx5fwkj_rsmb2cr6zdz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февраля 2001 года № 53 «О нормах расходов на питание  и медикаментозное лечение больных стационарных противотуберкулезных  учреждений Кыргызской Республики», изложив абзац первый пункта 1 в  следующей редакции:              «Увеличить  с  2003  года  действующие  Нормативы  на  питание   и медикаментозное  лечение на одного больного  в  день  в  стационарных противотуберкулезных  учреждениях  не  менее  56,0  и   45,0   сомов соответственно в пределах средств республиканского и местных бюджетов на 2003 год».    9. Контроль за выполнением настоящего постановления возложить на отдел социально-культурного развития Аппарата Премьер-министра Кыргызской Республики.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5e3zdm_18ypmyqoqhjwh">
      <w:r>
        <w:rPr>
          <w:rFonts w:ascii="Arial" w:cs="Arial" w:eastAsia="Arial" w:hAnsi="Arial"/>
          <w:color w:val="132D3F"/>
          <w:sz w:val="16"/>
          <w:szCs w:val="16"/>
          <w:u w:val="single"/>
        </w:rPr>
        <w:t xml:space="preserve">dalil.kg/document/54180</w:t>
      </w:r>
    </w:hyperlink>
  </w:p>
  <w:p>
    <w:pPr>
      <w:spacing w:after="0" w:before="40"/>
      <w:jc w:val="center"/>
    </w:pPr>
    <w:hyperlink w:history="1" r:id="rIdfbjznl9qrvyvbzjlvqiw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clwefp6jmeavw7hit7vb" Type="http://schemas.openxmlformats.org/officeDocument/2006/relationships/hyperlink" Target="https://dalil.kg/document/158975" TargetMode="External"/><Relationship Id="rIdfu0uf4uvdw0psttyawngs" Type="http://schemas.openxmlformats.org/officeDocument/2006/relationships/hyperlink" Target="https://dalil.kg/document/73" TargetMode="External"/><Relationship Id="rIdx9m5mvj8ejhadnveendn2" Type="http://schemas.openxmlformats.org/officeDocument/2006/relationships/hyperlink" Target="https://dalil.kg/document/73" TargetMode="External"/><Relationship Id="rIdjpvaightcqv3bctxlrzs5" Type="http://schemas.openxmlformats.org/officeDocument/2006/relationships/hyperlink" Target="https://dalil.kg/document/7888" TargetMode="External"/><Relationship Id="rIdddtspfvr9qxmapmmpdazy" Type="http://schemas.openxmlformats.org/officeDocument/2006/relationships/hyperlink" Target="https://dalil.kg/document/821" TargetMode="External"/><Relationship Id="rIdfnx5fwkj_rsmb2cr6zdzq" Type="http://schemas.openxmlformats.org/officeDocument/2006/relationships/hyperlink" Target="https://dalil.kg/document/788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5e3zdm_18ypmyqoqhjwh" Type="http://schemas.openxmlformats.org/officeDocument/2006/relationships/hyperlink" Target="https://dalil.kg/document/54180" TargetMode="External"/><Relationship Id="rIdfbjznl9qrvyvbzjlvqiw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2026-09-24T22:55:03.290Z</dcterms:created>
  <dcterms:modified xsi:type="dcterms:W3CDTF">2026-09-24T22:55:03.290Z</dcterms:modified>
</cp:coreProperties>
</file>

<file path=docProps/custom.xml><?xml version="1.0" encoding="utf-8"?>
<Properties xmlns="http://schemas.openxmlformats.org/officeDocument/2006/custom-properties" xmlns:vt="http://schemas.openxmlformats.org/officeDocument/2006/docPropsVTypes"/>
</file>