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omdzeb9dhqwr23da_vh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Национального банка КР от 9 апреля 2004 года № 241/35/4 г.Бишкек от 12 февраля 2003 года N 56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2003 год    Правительство  Кыргызской Республики и Национальный банк  КыргызскойРеспублики постановляют:  1.   Одобрить   прилагаемое   Совместное   заявление   ПравительстваКыргызской  Республики и Национального банка Кыргызской  Республики  офинансовой и социально-экономической политике на 2003 год.  2.  Утвердить  прилагаемый  План совместных  действий  ПравительстваКыргызской  Республики и Национального банка Кыргызской Республики  позакреплению макроэкономической стабилизации на 2003 год.  3.  В рамках вышеуказанного заявления министерствам, государственнымкомитетам,  административным  ведомствам,  государственным  комиссиям,областным  государственным  администрациям и  местному  самоуправлениюгор.  Бишкек  ежеквартально не позднее 15 числа месяца, следующего  заотчетным,  представлять в Министерство финансов Кыргызской  Республикиинформацию   о  выполнении  Плана  совместных  действий  ПравительстваКыргызской  Республики и Национального банка Кыргызской Республики  позакреплению макроэкономической стабилизации на 2003 год.  4.  Министерству финансов Кыргызской Республики ежеквартально  к  25числу  месяца,  следующего за отчетным, представлять  в  ПравительствоКыргызской  Республики информацию о ходе реализации  Плана  совместныхдействий  Правительства Кыргызской Республики  и  Национального  банкаКыргызской  Республики по закреплению макроэкономической  стабилизациина 2003 год.  5.  Признать утратившим силу </w:t>
      </w:r>
      <w:hyperlink w:history="1" r:id="rIdfspepruwfexvrggkx8qp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и Национального банка Кыргызской Республики от 27  февраля2002  года  N  107  "О  Совместном заявлении Правительства  КыргызскойРеспублики и Национального банка Кыргызской Республики о финансовой  исоциально-экономической политике на 2002 год".  6.  Контроль  за выполнением настоящего постановления  возложить  наМинистра  финансов Кыргызской Республики и Председателя  Национальногобанка Кыргызской Республики.    Премьер-министр                       Председатель Национального  Кыргызской Республики                 банка Кыргызской Республики      Н.Танаев                                 У.Сарбанов                                                            Одобрено                                             постановлением Правительства                                                Кыргызской Республики                                                и Национального банка                                                Кыргызской Республики                                            от 12 февраля 2003 года N 56                           СОВМЕСТНОЕ ЗАЯВЛЕНИЕ          Правительств Кыргызской Республики и Национального              банка Кыргызской Республики о финансовой и             социально-экономической политике на 2003 год                        1. Макроэкономические цели    Главной  целью социально-экономической политики на 2003  год  станетсокращение  бедности на основе обеспечения устойчивого  экономическогороста.  Целевые значения ключевых макроэкономических показателей на 2003 годопределены на уровне:  - уровень инфляции - не выше 4-5 процентов;  - реальный рост ВВП не менее 5-7 процентов;  - дефицит бюджета не более 5 процентов к ВВП;  - дефицит счета текущих операций не более 4,2 процента к ВВП.  Предпосылками  для  достижения  этих целей  станет  реализация  мер,предусмотренных в Национальной стратегии сокращения бедности  на  2003год, по следующим основным направлениям:  -  проведение  согласованной денежно-кредитной и  бюджетно-налоговойполитики;  - повышение эффективности реформирования финансовой системы;  - сокращение бремени внешнего долга;  -   повышение   экспортного  потенциала  на  основе   диверсификациипроизводства;  - улучшение состояния платежного баланса;  - углубление фискальных реформ;  - улучшение администрирования налоговых сборов;  - повышение транспарентности управления государственными расходами;  - создание благоприятного инвестиционного климата;  -    содействие    возникновению   новых   и   развитию    имеющихсяэкспортоориентированных производств;  - дальнейшее реформирование в секторе государственного управления;  -  создание новых рабочих мест на основе развития малого и  среднегопредпринимательства;  - рост доходов на душу населения.  Приоритетами   развития   реального   сектора   будут:   энергетика,горнодобывающая  промышленность (в частности  золотодобыча),  сельскоехозяйство   и   перерабатывающая  промышленность,  малое   и   среднеепредпринимательство, включая индустрию туризма.                       2. Денежно-кредитная политика    Денежно-кредитная   политика  в  2003  году  будет   направлена   наподдержание низкого уровня инфляции - не более 4-5%. Инфляция  в  2003году  будет формироваться под воздействием роста предложения денег,  атакже немонетарных факторов в виде изменения налогооблагаемой базы илиналоговых ставок, повышения тарифов естественных монополий и  сезонныхколебаний цен на сельскохозяйственную продукцию.  В  2003  году будет продолжена политика плавающего обменного  курса,путем  проведения интервенций на межбанковском валютном рынке  лишь  сцелью  сглаживания резких колебаний обменного курса  и  предупрежденияспекулятивных  операций. Политика плавающего обменного курса  позволитподдерживать международные резервы на уровне, обеспечивающем  покрытиене менее 3-х месяцев импорта республики.  Стабильное  функционирование банковской системы и  повышение  уровняфинансового посредничества коммерческих банков станет одним из главныхприоритетов    денежно-кредитной   политики.   В   рамках    Стратегииреформирования банковской системы в 2003 году будут решаться следующиезадачи:  - усиление мер по мобилизации денежных ресурсов;  - повышение доверия населения к банковской системе;  - защита вкладчиков;  - создание возможности доступа широких слоев населения к современнымбанковским услугам.  В  области  надзора  и  регулирования  предусматривается  дальнейшееувеличение     требований    к    собственному    капиталу     банков,совершенствование  нормативной  правовой  базы  в   части   применениямеждународных  стандартов финансовой отчетности и проведения  внешнегоаудита  банков. Будет продолжена работа по практическому  внедрению  вкоммерческих     банках    принципов    корпоративного     управления,совершенствованию    системы   внутреннего    аудита    и    контроля.Активизируется  работа  в  направлении  развития  социально   значимыхфинансовых   институтов,  включая  меры  по  созданию  упрощенных   посравнению   с   банками   условий   функционирования   микрофинансовыхучреждений и разработку соответствующих регулятивных требований.  В  2003 году Правительство Кыргызской Республики и Национальный банксовместно  с  министерствами  и  ведомствами  приступят  к  реализацииГосударственной программы по внедрению системы безналичных платежей  исозданию  инфраструктуры, направленной на повышение  доли  безналичныхрасчетов в платежном обороте. Особое внимание будет уделено разработкеконцепции  по  переходу платежной системы на международные  стандарты,усовершенствованию  нормативной правовой базы, регулирующей  отношенияучастников  платежной системы, а также созданию механизмов обеспечениянепрерывной деятельности системы электронных платежей.                      3. Внешнеэкономическая политика    В  2003  году  неизменным  останется курс на  поддержку  либеральнойвнешнеэкономической деятельности, направленной на улучшение  торговогои платежного балансов. Для этого предусматривается:  -  активное использование членства Кыргызской Республики  в  ВТО,  атакже  участие  в других международных и региональных союзах  с  цельюрасширения  географии экспорта товаров и услуг, а также  поиска  новыхрынков сбыта и торговых партнеров;  -  активизация  работы  по снятию введенных соседними  государствамиограничений относительно товаров, вывозимых из нашей республики;  -   участие  в  Программе  действий  международного  сообщества   поэкономическому восстановлению Афганистана;  -   осуществление  работы  по  заключению  Соглашений   о   торгово-экономическом  сотрудничестве между Кыргызстаном и крупными  регионамиРоссийской  Федерации,  предусматривающих вопросы  встречных  поставокнаиболее важных видов продукции;  -  создание зон свободной торговли с целью диверсификации  экспорта,активизации   экспортной   деятельности  хозяйствующих   субъектов   иупрощения процедур вывоза товаров.                              4. Внешний долг    Политика  управления внешним долгом в 2003 году будет направлена  наизбежание  увеличения нельготной внешней задолженности для обеспеченияплатежеспособности  республики  и  будет  ориентирована  по  следующимнаправлениям:  -  досрочное  погашение, при наличии средств  в  бюджете,  некоторыхнельготных  займов, при условии, что это погашение будет совместимо  сусловиями Парижского Клуба;  -  соблюдение  минимального  уровня  льготности  займов  в  45%  припривлечении   новых  государственных  и  гарантированных  государствомвнешних заимствований;  -  дальнейшая  приватизация  крупных стратегических  государственныхпредприятий (Кыргызтелеком, Кыргызские авиалинии, Кыргызгаз  и  четырераспределительных предприятия Кыргызэнерго) и депонирование  75%  этихсредств  на  специальный счет в НБКР для того, чтобы использовать  этисредства на сокращение долга;  -   предложение  заинтересованным  кредиторам  операций  по   обменутекущего долга на активы государственных предприятий наряду с усилиямипо приватизации;  - повышение эффективности управления внешним долгом.                    5. Налоговая и таможенная политика    Политика    Правительства   Кыргызской    Республики    в    областиналогообложения  в  2003  году будет направлена  на  решение  проблем,связанных с неравномерным распределением налогового бремени в отрасляхэкономики,   отсутствием   реальной  оценки   налогооблагаемой   базы,отсутствием   налоговых  стимулов  для  инвестиций,   неэффективностьюсистемы местных налогов, сложной системой таможенного законодательстваи др. Основными приоритетами такой политики будут:  -    снижение   налогового   бремени   хозяйствующих   субъектов   содновременным расширением налогооблагаемой базы;  -  устранение  диспропорций  в  налогообложении  и  создание  равныхусловий хозяйствования субъектам экономической деятельности;  - улучшение и усиление администрирования налогов;  -  совершенствование  структуры управления  налоговых  и  таможенныхорганов;  - создание единой информационной системы;  - реформирование и совершенствование таможенного законодательства;  - упрощение процедур таможенного оформления и контроля;  - развитие околотаможенной инфраструктуры.                   6. Политика государственных расходов    Политика  государственных расходов в 2003 году будет  направлена  наполное   и   своевременное  финансирование  всех  социальных  гарантийгосударства и создание благоприятных условий для экономического  ростав интересах бедных слоев населения. С этой целью ресурсы бюджета будутнаправляться  на  приоритетное  финансирование  социального   сектора;правосудия и национальной безопасности; развития транспортной системы,телекоммуникаций и энергетики. В 2003 году предусматривается повышениесредней   заработной   платы  работникам  бюджетной   сферы,   включаяработников  в  области здравоохранения и образования,  где  заработнаяплата является основной статьей доходов.  Основными    мерами,    направленными   на   улучшение    управлениягосударственными расходами, станут:  - усиление прозрачности бюджета (обязательное внедрение программногобюджетирования,   внедрение   международных   стандартов    статистикигосударственных финансов и т.д.);  -  реформирование  системы  Казначейства с  сетью  его  периферийныхотделений  и  переход  его  на международные стандарты  бухгалтерскогоучета;  - улучшение отчетности за расходами в рамках ПГИ;  -  дальнейшее совершенствование методики финансового планирования насреднесрочный период;  -    совершенствование    механизма    финансовых    взаимоотношенийреспубликанского  и  местных бюджетов в целях  стимулирования  местныхорганов   власти  в  увеличении  доходов  и  повышения   эффективностирасходования средств;  -   улучшение   системы  адресной  поддержки  малоимущих,   особеннопенсионеров и нетрудоспособных граждан;  -  рационализация  государственных расходов за  счет  инвентаризациисоциальных   программ  на  предмет  их  приоритетности  и   финансовойобеспеченности;  - повышение эффективности системы государственных закупок.                       7. Реальный сектор экономики    7.1. Основные направления промышленной политики  Преодоление   кризисных  проявлений  в  промышленном   комплексе   истабилизация   производственной  деятельности   предприятий   являетсяосновной целью работы в промышленном секторе на 2003 год. С этой цельюпромышленная политика будет ориентирована по следующим направлениям:  -  повышение  эффективности использования  внутренних  ресурсов  дляпроизводства    конечной    продукции    и    развитие    производств,ориентированных на экспорт и импортозамещение;  - принятие мер по привлечению инвестиций и улучшению инвестиционногоклимата   в   промышленном  секторе,  создание   и   развитие   новых,востребованных рынком производств;  -  улучшение  маркетинга и анализа рынков сбыта,  а  также  созданиеусловий для финансово-экономической стабилизации в промышленности;  -  повышение  финансовой дисциплины промышленных предприятий,  болееактивное  применение  процедуры банкротства как инструмента  повышенияфинансовой дисциплины;  -   дальнейшее  совершенствование  законодательной  базы,  создающейусловия для стимулирования производства;  - повышение конкурентоспособности выпускаемых товаров;  -   диверсификация  промышленного  производства  в  целях  повышенияэкспортного потенциала республики;  -   развитие   горнодобывающей  промышленности  за  счет  разработкиперспективных месторождений золота и нефти;  -   оздоровление   энергетического   сектора,   включая   сокращениекоммерческих  и технических потерь до 25%, а также увеличение  объемовэкспорта в страны СНГ, в том числе в Россию;  -  развитие нефтеперерабатывающей отрасли за счет увеличения объемовдобычи нефти.    7.2. Развитие аграрного сектора  В 2003 году главными целями аграрного сектора будут:  -   обеспечение   населения  страны  необходимым   объемом   базовыхпродовольственных товаров;  - обеспечение перерабатывающих предприятий сырьем;  - повышение доходности сельскохозяйственного производства;  - снижение уровня бедности в сельской местности.  Данные цели будут реализовываться по следующим направлениям:  -   создание   экономических   условий  для   ведения   расширенноговоспроизводства  в  сельском  хозяйстве,  главным  условием   которогоявляется гарантированный сбыт произведенной сельхозпродукции и наличиеэффективно работающих рыночных инфраструктур;  -  рассмотрение  вопроса целесообразности списания бюджетных  долговкрестьянским  и  фермерским хозяйствам, перешедших из  реформированныхколхозов и госхозов;  -  совершенствование государственного управления и  информационного,инновационно-консультационного обеспечения АПК;  - развитие кооперации и интеграции в агропромышленном производстве;  -   коренное  улучшение  деятельности  семеноводческих  и  племенныххозяйств;  -  увеличение  экспорта  продукции сельского хозяйства  и  продукцииперерабатывающей и пищевой промышленности;  - активизация работы по эффективному развитию рынка земли;  -   улучшение  обеспеченности  материально-техническими  средствами,удобрениями, химикатами;  -  улучшение  работы  по  созданию сети  машинопрокатных  пунктов  ивторичного рынка техники на селе, а также по закупке сельхозтехники насредства  Японских  грантов,  выполнению соглашений  с  Белоруссией  идругими странами СНГ па поставку техники в обмен на сельхозпродукцию ина лизинговых условиях;  -  развитие пищевой и перерабатывающей промышленности за счет  ростакредитования и привлечения прямых инвестиций;  -  организация  производства  сельскохозяйственных  машин,  запасныхчастей,  ремматериалов  и  технологического оборудования  для  АПК  намашиностроительных предприятиях республики.    7.3. Развитие частного сектора  Частный  сектор  в  2003 году получит дальнейшее развитие  и  станетзначимым сектором экономики для обеспечения устойчивого экономическогороста за счет диверсификации производства и насыщения рынка товарами иуслугами. Создание новых рабочих мест окажет позитивное воздействие насокращение уровня бедности.  Одной из главных задач государственной политики станет содействие  врешении проблемы дефицита инвестиционных ресурсов. Для достижения этойцели намечено:  -   устранить  административные  барьеры,  препятствующие   развитиюбизнеса,  за  счет дальнейшего совершенствования нормативных  правовыхактов, обеспечивающих надежное функционирование предпринимательства  ипривлечение прямых инвестиций;  -  улучшить таможенный и налоговый режим в целях обеспечения условийведения   предпринимательской  деятельности  внутренними  и   внешнимиинвесторами;  -  обеспечить малые и средние предприятия доступными информационнымии обучающими услугами через систему территориальных структур поддержкипредпринимательства;  -  информировать  потенциальных  инвесторов  с  помощью  современныхинформационных  технологий  об  инвестиционных  возможностях   страны,сравнительных преимуществах рынка по регионам республики;  -    активизировать    использование    кредитов,    предоставляемыхмеждународными финансовыми организациями;  - практически реализовать регистрационный принцип "единого окна".    7.4. Инвестиционная политика  Инвестиционная политика в 2003 году будет направлена  на  сокращениеиностранных заимствований, привлекаемых под гарантию Правительства дляреализации Программы государственных инвестиций (ПГИ), и рост  частныхинвестиций, включая прямые иностранные инвестиции.  Сокращение  ресурсных  рамок  ПГИ будет сопровождаться  ужесточениемкритериев отбора инвестиционных проектов и их приоритезации.  Ключевыми направлениями инвестиционной политики на 2003 год станут:  -  активизация  работы по формулированию четких  правил  определенияприоритетности проектов ПГИ на основе их потенциального воздействия наэкономический  рост,  экспортный потенциал  и  сокращение  бедности  врамках Национальной стратегии сокращения бедности;  -  максимальная  мобилизация  внутренних  источников  финансированияинвестиций,  привлечение прямых иностранных инвестиций  и  эффективноеиспользование кредитных средств;  -  либерализация  рынка труда и трудовых отношений, как  необходимоеусловие для создания благоприятного инвестиционного климата.  В   2003   году   основными   секторами,   куда   будут   направленыгосударственные  инвестиции, станут сельское  хозяйство,  транспорт  икоммуникации,  а  также финансовая и институциональная инфраструктура,необходимая для развития частного сектора в стране.  Будут   продолжены   крупномасштабные  инвестиционные   проекты   пореформированию  секторов образования и здравоохранения.  Инвестиции  всоциальный   сектор  получат  дальнейшее  развитие  через  привлечениеместных  сообществ  к активному участию в решении проблем  преодолениябедности.                       8. Структурные преобразования    В 2003 году структурная политика Правительства Кыргызской Республикибудет  направлена  на  реорганизацию и приватизацию  в  стратегическихсекторах   экономики,  совершенствование  корпоративного   управления,реформирование  государственного, а  также  на  продвижение  реформ  вфинансовом секторе.  Дальнейшие преобразования в энергетическом секторе экономики в  2003году  направлены на реформирование и реструктуризацию  предприятий,  атакже жесткую тарифную политику.  Реформы в сфере совершенствования корпоративного управления в рамкахпрограммного   кредита   АБР  "Корпоративное  управление   и   реформапредприятий-2""  будут направлены на увеличение доверия  инвесторов  ироста   эффективности   предприятий  путем  усиления   корпоративного,финансового управления и разрешения коммерческих споров.  Для достижения этих целей предстоит:  -  усиление  корпоративного управления посредством совершенствованияюридической основы деятельности предприятий;  -  внедрить международные стандарты финансовой отчетности, аудита  истандартов оценки;  -  усилить управление коммерческими банками и юридическую основу длязащиты прав кредиторов;  -   инициировав  юридические  и  судебные  реформы  для  обеспечениятретейского  разрешения  коммерческих споров, оптимизировать  судебныепроцессы и процедуры;  - способствовать реструктуризации неэффективных предприятий;  - составление Системы рейтинга корпоративного управления;  -   разработка   Концепции  развития  Корпоративного  управления   вКыргызской  Республике  для определения пути  развития  корпоративногоуправления и взаимодействия с частным сектором.  Реформирование    сектора    государственного    управления    будетосуществляться в рамках программного кредита ВБ (GSAC).  В  области структурных изменений государственного сектора управленияb 2003 году предусмотрены следующие меры:  -   Завершение  функционального  анализа  деятельности   центральныхаппаратов,  подведомственных  и  территориальных  подразделений  и  наосновании   их   результатов   проведение   административных    реформцентральных opганов государственного управления.  -  Введение  классных  чинов для государственных  служащих  с  цельювнедрения  новой  системы  оценки кадров для  определения  степени  ихквалификации и повышения оплаты труда госслужащих.  -  Реорганизация  системы Министерства финансов  согласно  Концепцииреформирования системы Министерства финансов на 2002-2005 годы, в  томчисле Таможенной службы и Казначейства.  - Реформирование судебной системы.                            9. Социальная сфера    9.1. Социальная защита  Основным  направлением государственной политики в области социальнойзащиты  станут  мероприятия, направленные на снижение уровня  бедностисоциально  уязвимых слоев населения. В 2003 году в  рамках  реализацииНациональной  стратегии сокращения бедности будут  решаться  следующиезадачи:  - активизируется работа по социальной паспортизации и созданию банкаданных о семьях, нуждающихся в государственной поддержке;  - будет упорядочена система льгот и их поэтапный перевод на адреснуюоснову;    - получит развитие эксперимент по выплате годовой суммы Единого  ежемесячного пособия (ЕЕП) для социальной мобилизации населения;  - продолжится работа по реализации проектов по пилотированию отделовподдержки семьи и детей и распространению этой практики в регионах, неохваченных пилотными проектами.  9.2. Социальное обеспечение  В  области  социального  обеспечения в рамках  одобренной  Концепциидальнейшего  реформирования пенсионной системы будет  разработан  планконкретных действий по ее реализации, включающий:  -    анализ    финансовых   возможностей   Социального    фонда    иреспубликанского  бюджета  по  выполнению  государственных  пенсионныхобязательств в случае внедрения накопительных элементов;  -  анализ  рынка  цепных бумаг в республике, без  развития  которогоневозможно успешное инвестирование пенсионных накоплений;  - совершенствование пенсионного законодательства;  -   институциональные  преобразования,  предусматривающие   развитиесистемы социального страхования;  -  определение  органов, которые будут отвечать  за  формирование  иинвестирование средств пенсионных накоплений работающих сограждан.    9.3. Рынок труда и занятость  Для   обеспечения  занятости  населения  в  2003   году   в   рамкахНациональной  стратегии  сокращения бедности  намечено  решение  такихзадач, как:  -  увеличение  на  5-7% численности безработных  граждан,  прошедшихобучение профессиям и специальностям, востребованным па рынке труда;  - увеличение числа безработных граждан, привлеченных на оплачиваемыеобщественные работы на 5-7%;  -    предоставление    микрокредитов    на    приоритетной    основемалообеспеченным слоям населения и безработным гражданам и активизацияработы    по    обучению    населения   навыкам    предпринимательства(консультации, помощь в составлении бизнес-планов);  -  активизация работы по экспорту временно свободной части  трудовыхресурсов;  -   определение   государственной  стратегии  занятости   с   учетомрегионального развития и инвестиционных возможностей;  - увеличение на 5% количества трудоустроенной молодежи;  - подготовка специалистов в системе среднего и высшего образования сучетом реальных потребностей страны.    9.4. Образование, наука, культура  В   2003   году  будет  продолжен  процесс  реформирования   сектораобразования. Работа будет проводиться по следующим направлениям:  -    улучшение    качества   образования   путем   совершенствованиягосударственных  образовательных  стандартов  дошкольного   и   общегосреднего образования;  -  дальнейшее развитие системы негосударственных общеобразовательныхзаведений,  а  также  таких форм обучения, как  экстернат  и  семейноеобразование;  -  повышение  доступности  к  дошкольному  и  базовому  образованию,особенно в отдаленных регионах республики;  -  улучшение работы по переходу от бюджетного финансирования  высшихучебных заведений к обучению студентов на кредитно-грантовой основе;  -  государственная  поддержка начального и среднего  образования,  атакже  поддержка  сельской  школы  в  обеспечении  учебно-методическойлитературой, финансовыми и педагогическими ресурсами.  Основной  задачей  в  области науки и культуры в  2003  году  станетобеспечение стабильного государственного финансирования сферы культурыи расширение благотворительного движения и спонсорской помощи.    9.5. Здравоохранение  В   2003   году  в  республике  продолжится  реформирование  сектораздравоохранения по четырем основным направлениям:  1) реструктуризация сети учреждений здравоохранения;  2) дальнейшее развитие обязательного медицинского страхования;  3) поэтапное внедрение новых методов финансирования;  4) совершенствование института семейной медицины.  Дальнейшее   развитие  получит  новая  система  оплаты   поставщиковмедицинских  услуг из средств государственного бюджета и обязательногомедицинского страхования: за пролеченный случай в стационарах широкогопрофиля и по подушевому нормативу на количество приписанного населенияамбулаторно-поликлинического уровня.  Предстоит  совершенствование законодательных  основ,  новых  методовфинансирования оплаты труда работников здравоохранения  и  обеспечениефинансовой    устойчивости    системы    обязательного    медицинскогострахования.  В  2003  году в Ошской, Джалал-Абадской, Баткенской областях и  гор.Бишкек  будет поэтапно внедрена программа государственных гарантий  пообеспечению    граждан   медико-санитарной   помощью,   с    введениемдифференцированной  сооплаты  населением  за  медикаменты,  питание  иотдельные виды медицинских услуг.  В    области   улучшения   обеспечения   лекарственными   средствамипродолжится   работа  по  совершенствованию  законодательной   основы,включая   регистрацию  лекарственных  средств  и  систему  обеспечениякачества.  Большое  внимание  будет уделено пропаганде здорового  образа  жизнинаселения.   Будет   продолжена  работа   по   дальнейшему   внедрениюдополнительной    программы   ОМС   по   лекарственному    обеспечениюзастрахованных граждан на амбулаторном уровне.  Предстоит   продолжение   реформы  в  области   кадровой   политики,медицинского и фармацевтического образования и науки.  Вся   работа   по   реформированию  сектора  здравоохранения   будетнаправлена  на оптимизацию процесса государственного регулирования  пообеспечению   конституционных  прав  граждан   на   охрану   здоровья,формирования   устойчивой   интегрированной   системы   предоставлениямедицинских услуг и финансирования сектора здравоохранения.                                   Утвержден                     постановлением Правительства                         Кыргызской Республики                         и Национального банка                         Кыргызской Республики                     от 12 февраля 2003 года N 56                                   ПЛАН        совместных действий Правительства Кыргызской Республики            и Национального банка Кыргызской Республики по        закреплению макроэкономической стабилизации на 2003 год  -----------------------------------------------------------------------| N  |       Мероприятия            | Сроки  |Ответственные|    Ход||п/п |                              | испол- | исполнители|выполнения||    |                              | нения  |             |  меропри-||    |                              |        |             |   ятий||----|------------------------------|--------|-------------|----------||I   |Макроэкономическая политика   |        |             |||----|------------------------------|--------|-------------|----------||1.  |Сдерживание уровня            |2003 год|НБКР, Минфин,|||    |инфляции не выше 4-5%:        |        |МВТП,        |||    |1.1 Стабильность обменного    |        |МСВХиПП      |||    |курса;                        |        |             |||    |1.2. Гибкое денежно-кредитное |        |             |||    |регулирование;                |        |             |||    |1.3. Сокращение дефицита      |        |             |||    |госбюджета до 4,7% к ВВП;     |        |             |||    |1.4. Удержание дефицита счета |        |             |||    |текущих операций на уровне    |        |             |||    |4,2% к ВВП                    |        |             |||    |1.5. Насыщение внутреннего    |        |             |||    |рынка товарами:               |        |             |||    |а) продовольственной группы:  |        |             |||    |- зерно - 103,7%;             |        |             |||    |- мука - 100,4%;              |        |             |||    |- сахар - 108,7%;             |        |             |||    |- водка - 106,2%;             |        |             |||    |- папиросы и сигареты - 115,0%|        |             |||    |б) непродовольственной группы:|        |             |||    |- моторное топливо - 106,7%;  |        |             |||    |- каменный уголь - 120,5%;    |        |             |||    |- электроэнергия - 107,4%.    |        |             |||2.  |Реальный рост ВВП не ниже     |2003 год|Министерства |||    |5,8%                          |        |и ведомства, |||    |                              |        |облгосадми-  |||    |                              |        |нистрации    |||----|------------------------------|--------|-------------|----------||II  |Денежно-кредитная политика    |        |             |||----|------------------------------|--------|-------------|----------||3.  |Обеспечить покрытие валовых   |2003 год|НБКР, Центра-|||    |международных резервов на     |        |льное Казна- |||    |уровне не менее 3-х месяцев   |        |чейство,     |||    |импорта республики            |        |Минфин       |||4.  |Повышение минимального        |II      |НБКР         |||    |размера собственного капитала |квартал |             |||    |банков до 30 млн. сомов       |2003    |             |||    |                              |года    |             |||5.  |Регулирование объема денежной |2003 год|НБКР         |||    |массы через операции на       |        |             |||    |открытом рынке                |        |             |||6.  |Сглаживание резких сезонных   |2003 год|НБКР         |||    |колебаний на валютном рынке   |        |             |||7.  |Разработка и принятие норма-  |2003 год|НБКР         |||    |тивных документов, направ-    |        |             |||    |ленных на повышение эффек-    |        |             |||    |тивности банковского надзора  |        |             |||8.  |Разработка предложений по     |Сентябрь|НБКР,        |||    |стратегий развития РСК,       |2003    |Минфин       |||    |включая возможности микро-    |года    |             |||    |финансирования, а также уча-  |        |             |||    |стия МФУ в капитале           |        |             |||9.  |Создание инфраструктуры,      |2003 год|НБКР         |||    |способной обеспечить эффектив-|        |             |||    |ное проведение регулярных     |        |             |||    |безналичных платежей, в       |        |             |||    |соответствии с планом меропри-|        |             |||    |ятий по реализации Государст- |        |             |||    |венной программы мероприятий  |        |             |||    |на 2003-2005 г.г. по внедрению|        |             |||    |системы безналичных платежей  |        |             |||----|------------------------------|--------|-------------|----------||III |Внешнеэкономическая политика  |        |             |||----|------------------------------|--------|-------------|----------||10. |Увеличение объема экспорта в  |2003 год|МВТП         |||    |2003 году в целом по          |        |             |||    |республике не менее чем на 10%|        |             |||11. |Развитие экспортного          |2003 год|МВТП         |||    |потенциала за счет:           |        |             |||    |а) урегулирования с соседними |        |             |||    |странами таможенных пошлин,   |        |             |||    |экспортных тарифов и ставок   |        |             |||    |на транзит;                   |        |             |||    |б) заключения соглашений по   |        |             |||    |снижению барьеров при экспорте|        |             |||    |кыргызской продукции;         |        |             |||    |в) получения преференциальных |        |             |||    |условий для товаров           |        |             |||    |кыргызского экспорта в рамках |        |             |||    |всеобщей системы преференций  |        |             |||    |стран ВТО;                    |        |             |||    |г) активизация работы с       |        |             |||    |основными торговыми партнерами|        |             |||    |(Россией, Казахстаном и       |        |             |||    |Узбекистаном, Китаем);        |        |             |||    |д) активизация работы с       |        |             |||    |Азербайджанской Республикой   |        |             |||    |о снятии импортных пошлин на  |        |             |||    |киргизскую продукцию          |        |             |||12. |Создание сети торговых        |2003 год|МВТП,        |||    |представительств Кыргызской   |        |МСВХиПП      |||    |Республики в регионах,        |        |             |||    |представляющих интерес в      |        |             |||    |качестве потенциальных рынков |        |             |||    |сбыта отечественных товаров   |        |             |||13. |Разработка и внесение на рас- |2003 год|МВТП         |||    |смотрение в Жогорку Кенеш     |        |             |||    |Кыргызской Республики проекта |        |             |||    |Закона Кыргызской Республики  |        |             |||    |"Об электронной торговле"     |        |             |||----|------------------------------|--------|-------------|----------||IV  |Внешний долг                  |        |             |||----|------------------------------|--------|-------------|----------||14. |Приватизация крупных стра-    |2003-   |Госкомитет   |||    |тегических государственных    |2005    |по управлению|||    |предприятий (Кыргызтелеком,   |г.г.    |госимуществом|||    |Кыргызские авиалинии,         |        |             |||    |Кыргызгаз и четыре распре-    |        |             |||    |делительных энергокомпании)   |        |             |||    |и депонирование 75% этих      |        |             |||    |средств на специальный счет в |        |             |||    |НБКР для использования этих   |        |             |||    |средств на сокращение долга   |        |             |||15. |Досрочное погашение некоторых |2003 год|Минфин       |||    |нельготных займов, при условии|        |             |||    |их совместимости с условиями  |        |             |||    |Парижского клуба              |        |             |||----|------------------------------|--------|-------------|----------||V   |Налоговая и таможенная        |        |             |||    |политика                      |        |             |||----|------------------------------|--------|-------------|----------||16. |Обеспечение исполнения        |2003 год|Минфин,      |||    |плана доходной части бюджета  |        |Комитет по   |||    |на 2003 год, стабильный рост  |        |доходам      |||    |налоговых поступлений         |        |             |||17. |Обеспечение своевременного    |2003 год|Минфин,      |||    |и регулярного возмещения НДС  |        |Комитет по   |||    |предприятиям-экспортерам      |        |доходам      |||    |                              |        |             |||18. |Пересмотр порядка налого-     |II      |Госагентство |||    |обложения недропользования    |квартал |по геологии  |||    |и приведение в соответствие   |2003    |и минераль-  |||    |с международными стандартами  |года    |ным ресурсам,|||    |согласно рекомендациям        |        |Минфин,      |||    |Всемирного банка              |        |Комитет по   |||    |                              |        |доходам      |||19. |Изучение вопроса о возможности|IV      |Минфин,      |||    |введения единого экологичес-  |квартал |Комитет по   |||    |кого налога вместо            |2003    |доходам,     |||    |существующей системы различных|года    |МЭиЧС        |||    |сборов                        |        |             |||20. |Пересмотр порядка налоговых   |2003 год|Минфин,      |||    |и таможенных проверок в       |        |Комитет по   |||    |соответствии с рекомендациями |        |доходам      |||    |АБР                           |        |             |||21. |Доработка проекта Закона      |III     |Комитет по   |||    |Кыргызской Республики "О      |квартал |доходам      |||    |внесении изменений и          |2003    |             |||    |дополнений в Закон Кыргызской |года    |             |||    |Республики "О лицензировании" |        |             |||22. |Доработка проекта Закона      |II      |Комитет по   |||    |Кыргызской Республики "О      |квартал |доходам      |||    |свободных таможенных зонах    |2003    |             |||    |Кыргызской Республики         |года    |             |||23. |Узаконить налоговые посты     |2003    |Минфин,      |||    |на предприятиях, производящих |года    |Комитет по   |||    |продукцию подакцизной группы  |        |доходам      |||    |товаров                       |        |             |||24. |Отмена фиксированного зачета  |2003    |Минфин,      |||    |по НДС по закупкам            |года    |Комитет по   |||    |сельхозпродукции              |        |доходам      |||25. |Введение налога на имущество  |II      |Минфин,      |||    |                              |квартал |Комитет по   |||    |                              |2003    |доходам,     |||    |                              |года    |Госрегистр   |||26. |Введение НДС для крупных      |2003    |Минфин,      |||    |сельхозпроизводителей         |год     |Комитет по   |||    |                              |        |доходам      |||27. |Совершенствование системы     |II      |Минфин,      |||    |патентирования отдельных      |квартал |Комитет по   |||    |видов предпринимательской     |2003    |доходам      |||    |деятельности                  |года    |             |||28. |Совершенствование             |2003 год|Комитет по   |||    |законодательства в целях      |        |доходам      |||    |повышения эффективности       |        |             |||    |налоговой и таможенной системы|        |             |||29. |Совершенствование мер         |2003 год|Минфин,      |||    |таможенного тарифного         |        |МВТП         |||    |регулирования ВЭД путем       |        |             |||    |разработки методов определения|        |             |||    |таможенной стоимости ввезенных|        |             |||    |товаров, выработки принципов  |        |             |||    |формирования таможенного      |        |             |||    |тарифа                        |        |             |||----|------------------------------|--------|-------------|----------||VI  |Политика государственных      |        |             |||    |расходов                      |        |             |||----|------------------------------|--------|-------------|----------||30. |Обеспечение кассового дефицита|IV      |Минфин,      |||    |госбюджета (с учетом  внешнего|квартал |Комитет по   |||    |ПРИ) в 2003 г. не более 4,7%  |2003    |доходам      |||    |                              |года    |             |||31. |Дальнейшее совершенствование  |2003 год|Минфин       |||    |методики формирования бюджетов|        |             |||    |на программной основе         |        |             |||32. |Приоретизация программ,       |2003 год|Минфин       |||    |реализуемых бюджетными        |        |             |||    |учреждениями                  |        |             |||33. |Модернизация системы          |2003 год|Минфин,      |||    |Казначейства с сетью его      |        |Центральное  |||    |переферийных отделений        |        |Казначейство |||----|------------------------------|--------|-------------|----------||VII |Реальный сектор экономики     |        |             |||----|------------------------------|--------|-------------|----------||    |Промышленность                |        |             |||----|------------------------------|--------|-------------|----------||34. |Обеспечение прироста          |2003 год|МВТП,        |||    |промышленного производства на |        |МСВХиПП      |||    |уровне 9,6%, в том числе:     |        |             |||    |- горнодобывающая             |        |             |||    |промышленность - на 20,5%;    |        |             |||    |- обрабатывающая              |        |             |||    |промышленность - на 7,4%;     |        |             |||    |- электроэнергетика - на 6,9% |        |             |||35. |Стимулирование производства   |2003 год|МВТП,        |||    |импортозамещающей продукции в |        |МСВХиПП      |||    |соответствии с Комплексным    |        |             |||    |планом мер по развитию        |        |             |||    |импортозамещению на период    |        |             |||    |2001-2004 годы                |        |             |||36. |Обеспечение выработки         |2003 год|МВТП, ОАО    |||    |электроэнергии в объеме 13,4  |        |"Электричес- |||    |млрд. кВтч., в том числе      |        |кие станции" |||    |экспорта - 1700 млн. кВтч     |        |             |||37. |Снижение общих потерь         |2003 год|Госагентство |||    |электрической энергии в       |        |по энергети-,|||    |распределительных компаниях   |        |ке, РЭКи,    |||    |до 22% от поступления в сеть  |        |НЭСК         |||    |в сеть                        |        |             |||38. |Увеличение добычи золота за   |2003 год|МВТП, АО     |||    |счет разработки месторождения |        |"Кыргызалтын"|||    |Кумтор и других перспективных |        |             |||    |месторождений (Макмал, Джеруй,|        |             |||    |Талды-Булак Левобережный)     |        |             |||39. |Расширение существующей базы  |2003 год|МВТП,        |||    |нефтегазодобычи АО            |        |Госгеолого-  |||    |"Кыргыз-нефтегаз": проведение |        |агентство    |||    |геологических,                |        |             |||    |научно-исследовательских и    |        |             |||    |поисково-разведочных работ на |        |             |||    |перспективных нефтегазоносных |        |             |||    |районах Ферганской, Чуйской,  |        |             |||    |Иссык-Кульской и Нарынской    |        |             |||    |впадин                        |        |             |||40. |Обеспечение потребности       |2003 год|МВТП         |||    |внутреннего рынка республики  |        |             |||    |нефтепродуктами, произведен-  |        |             |||    |ными на предприятиях СП       |        |             |||    |"Кыргыз Петролеум Компании" и |        |             |||    |СП "Восток"                   |        |             |||41. |Продление срока действия      |I       |МСВХиПП      |||    |постановления ПКР от 24 июля  |квартал |             |||    |2002 г. N 492 "О мерах по     |2003    |             |||    |развитию сахарной             |года    |             |||    |промышленности" до 31 декабря |        |             |||    |2003 года                     |        |             |||42. |Увеличение использования      |2003 год|МВТП,        |||    |существующего потенциала      |        |АО ККСК      |||    |АО "Кыргызский                |        |             |||    |камвольно-суконный комбинат"  |        |             |||43. |Разгосударствление АО         |I полу- |МВТП, АО     |||    |"Текстильщик"                 |годие   |"Текстиль-   |||    |                              |2003    |щик"         |||    |                              |года    |             |||44. |Реализация Комплексной        |2003 год|МВТП, АО     |||    |программы финансового         |        |"БМЗ", ГП    |||    |оздоровления и дальнейшего    |        |"БШЗ"        |||    |развития АО "БМЗ" и ГП "БШЗ"  |        |             |||45. |Расширение производства       |2003 год|МВТП         |||    |продукции на АООТ "Майлуу-    |        |             |||    |Сууйский электроламповый      |        |             |||    |завод"                        |        |             |||46. |Обеспечение стабильной работы |2003 год|МВТП, АО     |||    |АО "Хайдарканское ртутное ГАО"|        |"Хайдаркан-  |||    |и АО "Кадамжайский сурьмяный  |        |ское ртутное |||    |комбинат"                     |        |ГАО", АО     |||    |                              |        |"Кадамжай-   |||    |                              |        |ский         |||    |                              |        |сурьмяный    |||    |                              |        |комбинат"    |||47. |Увеличение производства       |2003 год|МВТП         |||    |продукции промышленности      |        |             |||    |строительных материалов       |        |             |||    |(цемент, стекло)              |        |             |||----|------------------------------|--------|-------------|----------||    |Сельское хозяйство            |        |             |||----|------------------------------|--------|-------------|----------||48. |Обеспечение прироста валовой  |2003 год|МСВХиПП,     |||    |продукции сельского хозяйства |        |облгосадми-  |||    |на уровне 5,1% в т.ч.:        |        |нистрации    |||    |- по растениеводству - 6/7%   |        |             |||    |- животноводству -2,6%        |        |             |||49. |Совершенствование деятельности|2003 год|МСВХиПП,     |||    |семеноводческих и племенных   |        |облгосадми-  |||    |хозяйств за счет:             |        |нистрации    |||    |а) объединения небольших      |        |             |||    |крестьянских семеноводческих  |        |             |||    |хозяйств в семеноводческие    |        |             |||    |сельхозкооперативы;           |        |             |||    |б) модернизации семяочисти-   |        |             |||    |тельной техники в семхозах    |        |             |||    |республики;                   |        |             |||    |в) доведения удельного веса   |        |             |||    |производимых семеноводческими |        |             |||    |хозяйствами семян зерновых    |        |             |||    |колосовых культур до 70 %     |        |             |||    |республиканской потребности   |        |             |||50. |Улучшение обеспеченности      |2003 год|МСВХиПП,     |||    |фермеров материально-         |        |облгосадми-  |||    |техническими средствами,      |        |нистрации    |||    |удобрениями, химикатами за    |        |             |||    |счет:                         |        |             |||    |а) открытия таможенных складов|        |             |||    |во всех областях республики   |        |             |||    |для ввоза, хранения и         |        |             |||    |реализации минеральных        |        |             |||    |удобрений;                    |        |             |||    |б) доведения площади подкормки|        |             |||    |озимых зерновых до 60 %;      |        |             |||    |в) проведения химзащиты работ |        |             |||    |по борьбе с сорняками до 30 % |        |             |||51. |Практиковать внедрение в      |2003 год|МСВХиПП      |||    |регионах республики новых,    |        |             |||    |ранее не возделываемых        |        |             |||    |сельхозкультур таких, как     |        |             |||    |соевые бобы, фасоль и ранне-  |        |             |||    |спелые гибриды кукурузы       |        |             |||----|------------------------------|--------|-------------|----------||    |Инвестиционный комплекс       |        |             |||----|------------------------------|--------|-------------|----------||52. |Разработка проекта Закона     |IV      |Госкомиссия  |||    |КР "О защите прав и законных  |квартал |по рынку     |||    |инвесторов на рынке ценных    |2003    |ценных бумаг |||    |бумаг"                        |года    |             |||53. |Совершенствование методов     |2003-   |Нацстатком,  |||    |сбора статистических данных   |2004    |Госкомиму-   |||    |по привлеченным и             |г.г.    |щества, НБКР |||    |использованным прямым         |        |             |||    |иностранным инвестициям за    |        |             |||    |счет разработки новых форм    |        |             |||    |сбора статистических данных   |        |             |||54. |Внедрение системы постоянного |2003 год|Минфин       |||    |мониторинга и оценки          |        |             |||    |эффективности инвестиционных  |        |             |||    |проектов в рамках ПГИ         |        |             |||VIII|Социальная политика           |        |             |||55. |Полное и своевременное        |2003 год|Минфин,      |||    |финансирование всех социальных|        |Минсоцтруд   |||    |гарантий государства          |        |             |||56. |Расширение эксперимента по    |2003 год|Минсоцтруд   |||    |выплате годовой суммы Единого |        |             |||    |ежемесячного пособия (ЕЕП)    |        |             |||57. |Предоставление микрокредитов  |2003 год|Департамент  |||    |на приоритетной основе        |        |занятости    |||    |безработным гражданам         |        |             |||    |(1500 человек)                |        |             |||58. |Сокращение общего уровня      |2003 год|Минсоцтруд   |||    |безработицы и напряженности   |        |             |||    |на рынке труда                |        |             |||59. |Подготовка к внедрению        |2003 год|Социальный   |||    |накопительных элементов в     |        |фонд,        |||    |действующую пенсионную систему|        |Минсоцтруд,  |||    |                              |        |Минфин,      |||    |                              |        |НБКР,        |||    |                              |        |Госкомиссия  |||    |                              |        |по рынку     |||    |                              |        |ценных бумаг |||60. |Увеличение размера пенсии:    |III     |Социальный   |||    |Индексация страховых взносов  |квартал |фонд         |||    |на личных страховых счетах в  |2003    |             |||    |размере 75% от роста          |года    |             |||    |заработной платы, сложившейся |        |             |||    |в отчетном году               |        |             |||61. |Достижение финансовой         |2003 год|Социальный   |||    |устойчивости Социального фонда|        |фонд         |||    |за счет:                      |        |             |||    |1. Увеличения сбора страховых |        |             |||    |взносов;                      |        |             |||    |2. Обеспечения регистрации    |        |             |||    |всех физических лиц,          |        |             |||    |осуществляющих трудовую       |        |             |||    |деятельность;                 |        |             |||62. |Улучшение работы по переходу  |2003 год|МОиК         |||    |от бюджетного финансирования  |        |             |||    |ВУЗов к обучению студентов на |        |             |||    |кредитно-грантовой основе.    |        |             |||    |Эффективное использование     |        |             |||    |государственных финансовых    |        |             |||    |средств                       |        |             |||63. |Государственная поддержка     |2003 год|МОиК         |||    |начального и среднего         |сентябрь|             |||    |образования                   |        |             |||64. |Обеспечение выполнения        |2003 год|Минздрав,    |||    |Программы государственных     |        |Соцфонд,     |||    |гарантий по предоставлению    |        |Минфин,      |||    |медико-санитарной помощи      |        |облгосадми-  |||    |гражданам КР на 2003 год      |        |нистрации    |||65. |Поэтапное внедрение новых     |2003 год|Минздрав     |||    |методов финансирования в      |        |             |||    |области здравоохранения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mi2u8z3nq3wmtillapa">
      <w:r>
        <w:rPr>
          <w:rFonts w:ascii="Arial" w:cs="Arial" w:eastAsia="Arial" w:hAnsi="Arial"/>
          <w:color w:val="132D3F"/>
          <w:sz w:val="16"/>
          <w:szCs w:val="16"/>
          <w:u w:val="single"/>
        </w:rPr>
        <w:t xml:space="preserve">dalil.kg/document/54195</w:t>
      </w:r>
    </w:hyperlink>
  </w:p>
  <w:p>
    <w:pPr>
      <w:spacing w:after="0" w:before="40"/>
      <w:jc w:val="center"/>
    </w:pPr>
    <w:hyperlink w:history="1" r:id="rIdtqszd5o_whss85c78q03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mdzeb9dhqwr23da_vh8" Type="http://schemas.openxmlformats.org/officeDocument/2006/relationships/hyperlink" Target="https://dalil.kg/document/55258" TargetMode="External"/><Relationship Id="rIdfspepruwfexvrggkx8qps" Type="http://schemas.openxmlformats.org/officeDocument/2006/relationships/hyperlink" Target="https://dalil.kg/document/532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mi2u8z3nq3wmtillapa" Type="http://schemas.openxmlformats.org/officeDocument/2006/relationships/hyperlink" Target="https://dalil.kg/document/54195" TargetMode="External"/><Relationship Id="rIdtqszd5o_whss85c78q03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2026-09-24T12:08:03.791Z</dcterms:created>
  <dcterms:modified xsi:type="dcterms:W3CDTF">2026-09-24T12:08:03.791Z</dcterms:modified>
</cp:coreProperties>
</file>

<file path=docProps/custom.xml><?xml version="1.0" encoding="utf-8"?>
<Properties xmlns="http://schemas.openxmlformats.org/officeDocument/2006/custom-properties" xmlns:vt="http://schemas.openxmlformats.org/officeDocument/2006/docPropsVTypes"/>
</file>