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УТРАТИЛО СИЛУ      в соответствии с постановлением Правительства КР                  от </w:t>
      </w:r>
      <w:hyperlink w:history="1" r:id="rIdpdcumfmhv5avbm2qrqbu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июня 2011 года №284</w:t>
        </w:r>
      </w:hyperlink>
      <w:r>
        <w:rPr>
          <w:rFonts w:ascii="Arial" w:cs="Arial" w:eastAsia="Arial" w:hAnsi="Arial"/>
          <w:sz w:val="24"/>
          <w:szCs w:val="24"/>
        </w:rPr>
        <w:t xml:space="preserve">) г.Бишкек, Дом Правительстваот 11 марта 2003 года № 119             ПОСТАНОВЛЕНИЕ ПРАВИТЕЛЬСТВА КЫРГЫЗСКОЙ РЕСПУБЛИКИ                     Об Институте социального развития             и предпринимательства при Министерстве труда               и социальной защиты Кыргызской Республики     На основании Закона Кыргызской Республики "Об образовании", в целяхсоздания       единой      системы      многоуровневой      подготовкивысококвалифицированных   специалистов,   управленческих   и   научно-педагогических   кадров  для  органов  труда   и   социальной   защитыПравительство Кыргызской Республики постановляет:   1.  Преобразовать Республиканский центр по подготовке  и  повышениюквалификации  предпринимателей Министерства труда и социальной  защитыКыргызской    Республики   в   Институт   социального    развития    ипредпринимательства  при  Министерстве  труда  и   социальной   защитыКыргызской  Республики на базе существующих структурных  подразделенийна правах хозрасчета и самофинансирования.   2.  Министерству труда и социальной защиты Кыргызской Республики  вмесячный  срок  разработать  устав Института  социального  развития  ипредпринимательства  при  Министерстве  труда  и   социальной   защитыКыргызской  Республики  и  в  установленном  порядке  осуществить  егоперерегистрацию в Министерстве юстиции Кыргызской Республики;   -  утвердить  структуру и штатное расписание Института  социальногоразвития  и  предпринимательства при Министерстве труда  и  социальнойзащиты Кыргызской Республики;   - привести свои решения в соответствие с настоящим постановлением.   3.  В  Перечне  высших  учебных  заведений  Республики  Кыргызстан,студентам   и   аспирантам  дневных  (очных)  форм  обучения   которыхпредоставляется отсрочка от призыва на действительную военную  службу,утвержденном </w:t>
      </w:r>
      <w:hyperlink w:history="1" r:id="rIdqvwqx8ag-qzegjshy7uz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23апреля  1993  года  №173  "О предоставлении  отсрочки  от  призыва  надействительную военную службу некоторым категориям граждан  КыргызскойРеспублики":   позицию   "Республиканский   центр  по   подготовке   и   повышениюквалификации  предпринимателей Главного управления по профессионально-техническому  образованию  Министерства  труда  и  социальной   защитыКыргызской Республики, г.Бишкек" исключить;   позицию "Институты" дополнить абзацем следующего содержания:   "Институт   социального   развития   и   предпринимательства    приМинистерстве труда и социальной защиты Кыргызской Республики".   4.  Абзац  третий  пункта 2 </w:t>
      </w:r>
      <w:hyperlink w:history="1" r:id="rIdd0ttngs-on_qc1e8qsru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 КыргызскойРеспублики  от  25  ноября 1994 года № 837 "О  внесении  дополнений  впостановление  Правительства Кыргызской Республики от 23  апреля  1993года  №  173  "О  предоставлении отсрочки от призыва на действительнуювоенную  службу  некоторым категориям граждан  Кыргызской  Республики"исключить.   5. Признать утратившими силу:   -  </w:t>
      </w:r>
      <w:hyperlink w:history="1" r:id="rIdehq8x89bnsrpzkrce0-o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сентября1992  года № 454 "Об организации Республиканского центра по подготовкеи повышению квалификации предпринимателей";   -  </w:t>
      </w:r>
      <w:hyperlink w:history="1" r:id="rIdstknwitwmqgp0zwfzcqk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24  августа1993  года  № 390 "О Республиканском центре по подготовке и  повышениюквалификации  предпринимателей  Государственного  комитета  КыргызскойРеспублики по подготовке рабочих кадров и предпринимателей".   6.  Контроль  за выполнением настоящего постановления возложить  наотдел   социально-культурного   развития   Аппарата   Премьер-министраКыргызской Республики.           Премьер-министр                             Н.Танаев       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dcumfmhv5avbm2qrqbuv" Type="http://schemas.openxmlformats.org/officeDocument/2006/relationships/hyperlink" Target="http://kodeks.duckdns.org/document/92657" TargetMode="External"/><Relationship Id="rIdqvwqx8ag-qzegjshy7uza" Type="http://schemas.openxmlformats.org/officeDocument/2006/relationships/hyperlink" Target="http://kodeks.duckdns.org/document/37957" TargetMode="External"/><Relationship Id="rIdd0ttngs-on_qc1e8qsrud" Type="http://schemas.openxmlformats.org/officeDocument/2006/relationships/hyperlink" Target="http://kodeks.duckdns.org/document/37656" TargetMode="External"/><Relationship Id="rIdehq8x89bnsrpzkrce0-ou" Type="http://schemas.openxmlformats.org/officeDocument/2006/relationships/hyperlink" Target="http://kodeks.duckdns.org/document/39539" TargetMode="External"/><Relationship Id="rIdstknwitwmqgp0zwfzcqk_" Type="http://schemas.openxmlformats.org/officeDocument/2006/relationships/hyperlink" Target="http://kodeks.duckdns.org/document/38697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2026-09-23T15:15:16.403Z</dcterms:created>
  <dcterms:modified xsi:type="dcterms:W3CDTF">2026-09-23T15:15:16.403Z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