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rt0v1anqxib03vnoq8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марта 2003 года № 144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науки в Кыргызской Республике на 2003-2005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науки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на  период  1995-2005  годы,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декабря 1999 года №  691,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  августа  2002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  582  "О  ходе  реализации Концепции  реформирования  науки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Республике   и  о  задачах  по   развитию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в  Кыргызской Республике", а также превращения  науки  в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важнейший  ресурс  экономического, социального и духовного  обновления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науки в Кыргызской Республике на 2003-2005 годы и матрицу действий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этой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2.   Государственному   агентству  по  науке   и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  Правительстве Кыргызской Республики,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  наук  Кыргызской Республики, соответствующим  министерствам,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    комитетам,      административным      ведомствам,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комиссиям и научным учреждениям республики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Государственной программы реформирования науки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2003-2005 годы и матрицы действий 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3.   Государственному   агентству  по  науке   и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  Правительстве Кыргызской Республики,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 наук Кыргызской Республики и Министерству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ежегодно информировать 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  ходе  реализации Государственной программы реформирования  науки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  на 2003-2005 годы и  матрицы  действий  по  ее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4.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марта 2003 года № 144</w:t>
      </w:r>
    </w:p>
    <w:p>
      <w:r>
        <w:rPr>
          <w:rFonts w:ascii="Arial" w:cs="Arial" w:eastAsia="Arial" w:hAnsi="Arial"/>
          <w:sz w:val="24"/>
          <w:szCs w:val="24"/>
        </w:rPr>
        <w:t xml:space="preserve">МАТРИЦА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по реализации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науки в Кыргызской Республике до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|Наименование мероприятия|   Срок   |     Форма     | Исполнители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|исполнения|   реализации  |  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По разделу 3. Совершенствование государственной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научно-технической политики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|Определение приоритетных|1 кв.     |Проект перечня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|направлений развития    |2003 г.   |приоритетных   |НАН КР,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|фундаментальной и       |          |направлений    |министерства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|прикладной наук         |          |развития науки |и ведомства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|Кыргызской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|Республики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|Определение критических |1 кв.     |Проект перечня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|технологий по           |2003 г.   |критических    |НАН КР,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|приоритетным            |          |технологий по  |министерства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|направлениям науки      |          |приоритетным   |и ведомства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|направлениям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|развития науки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|Кыргызской     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|Республики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|Формирование            |4 кв.     |Проект перечня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|государственного заказа |каждого   |научно-техни-  |НАН КР,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науки               |года      |ческих программ|министерства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 проектов НИР |и ведомства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|для бюджетного |  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|финансирования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|Формирование перечня    |4 кв.     |Проект перечня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|инновационных программ и|каждого   |инновационных  |НАН КР,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|проектов                |года      |программ и     |министерства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|проектов для   |и ведомства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|бюджетного     |научные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|финансирования |учреждения и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     |вузы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По разделу 4. Реструктуризация сети научных организаций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|Разработка Положения об |3 кв.     |Проект        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|аттестации научно-иссле-|2003 г.   |Положения об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|довательских учреждений |          |аттестации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|научно-иссле-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|довательских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|учреждений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|6. |Аттестация научно-иссле-|2 кв.     |Справки  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|довательских учреждений |2004 г.   |аттестационных |министерства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        |          |комиссий       |и ведомства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|7. |Внесение предложений в  |4 кв.     |Предложения в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 Кыргызской|2004 г.   |Правительство  |НАН КР,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о реструкту- |          |Кыргызской     |министерства |</w:t>
      </w:r>
    </w:p>
    <w:p>
      <w:r>
        <w:rPr>
          <w:rFonts w:ascii="Arial" w:cs="Arial" w:eastAsia="Arial" w:hAnsi="Arial"/>
          <w:sz w:val="24"/>
          <w:szCs w:val="24"/>
        </w:rPr>
        <w:t xml:space="preserve">|   |ризации научно-исследо- |          |Республики о   |и ведомства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|вательских учреждений по|          |реструктуриза-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|итогам аттестации       |          |ции научно-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|исследова-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|тельских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|учреждений     |  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По разделу 5. Укрепление кадрового потенциала науки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|8. |Создание межведомствен- |2 кв.     |Проект состава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 комиссии по развитию|2003 г.   |межведомствен- |МОиК,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|кадрового потенциала    |          |ной комиссии по|HAH KP,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 и работе с        |          |развитию       |НАК КР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|молодыми учеными и      |          |кадрового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|специалистами           |          |потенциала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|науки и работе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     |с молoдыми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|учеными и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|специалистами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|9. |Разработка программы по |2 кв.     |Проект         |Межведомст-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|развитию кадрового      |2004 г.   |Программы      |венная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|потенциала науки и      |          |развития       |комиссия 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 с молодыми       |          |кадрового      |развитию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|учеными и специалистами |          |потенциала     |кадрового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|науки в        |потенциала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|Кыргызской     |науки 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        |          |Республике     |работе с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     |молодыми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     |учеными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     |специалистами|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|10.|Реализация межправи-    |Постоянно |Разделы        |МОиК,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|тельственных соглашений |          |ежегодных      |HАH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части подготовки и    |          |отчетов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|обмена научными кадрами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|11.|Разработка и внесение   |2 кв.     |Проект         |Минсоцтруд,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|предложений в           |2003 г.   |постановления 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 КР об     |          |Правительства  |НАН КР,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|улучшении социальных    |          |КР с          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|условий и повышении     |          |обоснованием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|материального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 работников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|научной сферы           |          |               |  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|12.|Создание базы данных о  |4 кв.,    |База данных о  |Минсоцтруд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|рабочих местах в сфере  |ежегодно  |рабочих местах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                   |          |в сфере науки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|13.|Внесение предложений в  |2 кв.     |Проект   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 КР об     |2003 г.   |постановления  |HAH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|учреждении специальных и|          |Правительства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|поощрительных премий и  |          |КР с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|грантов для молодых     |          |обоснованием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|ученых                  |          |               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|14.|Организация пропаганды  |Постоянно |Печатные,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|достижений научной      |          |аудио, видео и |HAH KP,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|молодежи в СМИ, на радио|          |т.п. материалы |НИИ, вузы,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телевидении           |          |               |НТРК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|15.|Организация молодежного |3 кв.     |Молодежный     |Кыргыэпатент,|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|научного форума с       |2004 г.   |научный Форум  |НАН КР, НИИ,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|участием руководства    |          |               |вузы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По разделу 6. Улучшение финансового обеспечения науки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|16.|Увеличение доли бюджета |3 кв.     |Проект бюджета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статье "Наука" до 1% |2003 г.   |науки на 2004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|ВВП и ее финансирование |          |               |НАН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разделу "Развитие"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|республиканского бюджета|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|17.|Увеличение и            |2 кв.     |Согласно Указу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|упорядочение уровня     |2003 г.   |Президента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|заработной платы в сфере|          |Кыргызской     |НАН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                   |          |Республики от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|14.12.2002 г.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|18.|Выделение средств на    |3 кв.     |Проект        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|оплату за руководство   |2003 г.   |постановления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|аспирантами в научно-   |          |Правительства  |НАН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|исследовательских       |          |КР с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 и           |          |обоснованием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|диссертационных советов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 По разделу 7. Развитие информационного обеспечения науки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|19.|Coздание информационной |4 кв.     |Информационные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|сети и банков информации|2004 г.   |полугодовые 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 в HАН KP          |          |годовые отчеты,|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  |          |информационная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|сеть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|20.|Создание общевузовской  |4 кв.     |Информационные |МОиК,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|информационной сети и   |2004 г.   |полугодовые и  |Минздрав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|банков информации науки |          |годовые отчеты,|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|информационная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     |сеть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|21.|Создание отраслевых     |4 кв.     |Информационные |НИИ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|информационных сетей и  |2004 г.   |полугодовые и  |министерств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|банков информации науки |          |годовые отчеты,|и ведомств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|информационная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|сеть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|22.|Координация по          |Постоянно |Информационные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|объединению созданных   |          |полугодовые 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|корпоративных систем в  |          |годовые отчеты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|единую национальную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|информационную сеть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        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|23.|Формирование и развитие |4 кв.     |Информационные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|национальной системы НТИ|2005 г.   |полугодовые 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|годовые отчеты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|24.|Создание и развитие     |4 кв.     |Информационные |Национальная |</w:t>
      </w:r>
    </w:p>
    <w:p>
      <w:r>
        <w:rPr>
          <w:rFonts w:ascii="Arial" w:cs="Arial" w:eastAsia="Arial" w:hAnsi="Arial"/>
          <w:sz w:val="24"/>
          <w:szCs w:val="24"/>
        </w:rPr>
        <w:t xml:space="preserve">|   |электронных библиотек на|2005 г.   |полугодовые и  |библиотека,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|базе имеющейся          |          |годовые отчеты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|библиотечной системы,   |          |               |МОиК,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|расширение              |          |               |Минздрав,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|межгосударственного     |          |               |НАН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|библиотечного обмена    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подключение к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|международным базам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                  |          |               |  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|25.|Развитие патентной      |4 кв.     |Информационные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 и предоставление|2005 г.   |полугодовые 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|патентной информации на |          |годовые отчеты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|основе информационно-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|коммуникационных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|технологий   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По разделу 8. Укрепление научно-технического потенциала регионов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|26.|Разработка проекта      |2 кв.     |Проект        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|постановления           |2003 г.   |постановления 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 Кыргызской|          |Правительства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 введении в|          |КР с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|местные бюджеты областей|          |обоснованием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статьи по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|финансированию научной и|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|инновационной           |          |               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 за счет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регионального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|бюджета"     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|27.|Разработка проекта      |3 кв.     |Проект         |Областные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|региональной программы  |2003 г.   |региональной   |госадми-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|подготовки научных      |          |программы      |нистрации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|кадров и специалистов   |          |подготовки     |с участием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|научных кадров |региональных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 специалистов |научных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  |          |               |учреждений и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     |вузов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По разделу 9. Совершенствование законодательной и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нормативно-правовой базы науки и интеллектуальной собственности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|28.|Разработка проекта      |4 кв.     |Проект Закона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|Закона Кыргызской       |2002 г.   |Кыргызской     |НАН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 внесении  |          |Республики "О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в Закон       |          |внесении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Республики "О|          |изменений в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|науке и об основах      |          |Закон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|государственной научно- |          |Кыргызской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|технической политики"   |          |Республики "О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|науке и об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|основах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|государст-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|венной научно-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        |          |технической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|политики"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|29.|Разработка проекта      |2 кв.     |Проект         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|постановления           |2003 г.   |постановления 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 Кыргызской|          |Правительства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 мерах по  |          |Кыргызской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|стимулированию          |          |Республики "О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|инновационной           |          |мерах по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           |          |стимулированию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|инновационной  |  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|деятельности"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|30.|Разработка проекта      |3 кв.     |Проект   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 об            |2003 г.   |Положения об  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|инновационном проекте (в|          |инновационном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|рамках реализации       |          |проекте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|постановления           |          |               |  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Республики "О|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|мерах по стимулированию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|инновационной           |          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|деятельности")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|31.|Разработка проекта      |3 кв.     |Проект        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 об            |2003 г.   |Положения об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|инновационных фондах в  |          |инновационных 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Республике   |          |фондах в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|(в рамках реализации    |          |Кыргызской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|постановления           |          |Республике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 Кыргызской|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 мерах по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|стимулированию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|инновационной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|деятельности")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|32.|Разработка проекта      |3 кв.     |Проект        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 о порядке     |2003 г.   |Положения о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 бюджетных |          |порядке       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на инновационные|          |использования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|проекты на возвратной   |          |бюджетных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|основе (в рамках        |          |средств на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постановления|          |инновационные  |  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 Кыргызской|          |проекты на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 мерах по  |          |возвратной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|стимулированию          |          |основе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|инновационной           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|деятельности")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|33.|Разработка проекта      |3 кв.     |Проект   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 о порядке     |2003 г.   |Положения о    |НАН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|создания научно-иннова- |          |порядке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|ционных комплексов на   |          |создания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|базе государственных    |          |научно-иннова-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|научных учреждений,     |          |ционных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|вузов, академий и других|          |комплексов на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|научных организаций     |          |базе государ-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|республиканских органов |          |ственных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|исполнительной власти (в|          |научных учреж-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|рамках реализации       |          |дений, вузов,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|постановления           |          |академий и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           |          |других научных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Республики "О|          |организаций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|мерах по стимулированию |          |республиканских|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|инновационной           |          |органов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|деятельности")          |          |исполнительной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|власти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|34.|Разработка проекта      |4 кв.     |Проект        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 о реализации  |2003 г.   |Положения о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 государства на    |          |реализации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|объекты интеллектуальной|          |права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|собственности в сфере   |          |государства на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 и новых технологий|          |объекты интел-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|лектуальной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|собственности в|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|сфере науки 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|новых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        |          |технологий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|35.|Разработка проекта      |4 кв.     |Проект Закона 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|Закона "О венчурной     |2003 г.   |"О венчурной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 в          |          |деятельности в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Республике"  |          |Кыргызской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|Республике"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По разделу 10. Расширение международного научно-технического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сотрудничества и научной внешнеэкономической деятельности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|36.|Подготовка предложений  |4 кв.     |Проект   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совершенствованию    |2003 г.   |постановления 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|налогового и таможенного|          |Правительства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|регулирования в         |          |Кыргызской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|интересах развития      |          |Республики "О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|научно-инновационной    |          |налоговых и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            |          |таможенных     |  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|льготах для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|субъектов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|инновационной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     |деятельности" с|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|обоснованием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|37.|Разработка проекта      |4 кв.     |Проект   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 о порядке     |2003 г.   |Положения о   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|создания совместных     |          |порядке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|инновационных           |          |создания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             |          |совместных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|инновационных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|предприятий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hbbzy5opgyutd15q4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dalil.kg/document/54281</w:t>
      </w:r>
    </w:hyperlink>
  </w:p>
  <w:p>
    <w:pPr>
      <w:spacing w:after="0" w:before="40"/>
      <w:jc w:val="center"/>
    </w:pPr>
    <w:hyperlink w:history="1" r:id="rIdo2-5qykesrzkxfaxc9i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t0v1anqxib03vnoq8q6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hbbzy5opgyutd15q47u" Type="http://schemas.openxmlformats.org/officeDocument/2006/relationships/hyperlink" Target="https://dalil.kg/document/54281" TargetMode="External"/><Relationship Id="rIdo2-5qykesrzkxfaxc9i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2026-09-23T22:49:36.342Z</dcterms:created>
  <dcterms:modified xsi:type="dcterms:W3CDTF">2026-09-23T22:49:36.342Z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