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yupbaa-npv9oy6zl871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4 апреля 2003 года №187            ПОСТАНОВЛЕНИЕ ПРАВИТЕЛЬСТВА КЫРГЫЗСКОЙ РЕСПУБЛИКИ                                            О проекте Закона Кыргызской Республики «О толковании          статьи 47 Налогового кодекса Кыргызской Республики»                                      В  целях осуществления равномерного погашения основной суммы налогаи  финансовых  санкций, упорядочения и повышения  эффективности  сбораналогов Правительство Кыргызской Республики постановляет:    1.   Согласиться  с  </w:t>
      </w:r>
      <w:hyperlink w:history="1" r:id="rIdfxpvvpgozxkj1ja9edq7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«Отолковании статьи 47 Налогового </w:t>
      </w:r>
      <w:hyperlink w:history="1" r:id="rIdushngcbq-qemuwo02wn2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Внести  указанный законопроект на рассмотрение  Жогорку  КенешаКыргызской Республики.    3.  Назначить  председателя  Комитета по доходам  при  Министерстве   финансов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5f087wisafy4hsly0nrd">
      <w:r>
        <w:rPr>
          <w:rFonts w:ascii="Arial" w:cs="Arial" w:eastAsia="Arial" w:hAnsi="Arial"/>
          <w:color w:val="132D3F"/>
          <w:sz w:val="16"/>
          <w:szCs w:val="16"/>
          <w:u w:val="single"/>
        </w:rPr>
        <w:t xml:space="preserve">dalil.kg/document/54324</w:t>
      </w:r>
    </w:hyperlink>
  </w:p>
  <w:p>
    <w:pPr>
      <w:spacing w:after="0" w:before="40"/>
      <w:jc w:val="center"/>
    </w:pPr>
    <w:hyperlink w:history="1" r:id="rIddv4r2gaewm2feowpv0t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upbaa-npv9oy6zl871w" Type="http://schemas.openxmlformats.org/officeDocument/2006/relationships/hyperlink" Target="https://dalil.kg/document/159126" TargetMode="External"/><Relationship Id="rIdfxpvvpgozxkj1ja9edq7i" Type="http://schemas.openxmlformats.org/officeDocument/2006/relationships/hyperlink" Target="https://dalil.kg/document/26301" TargetMode="External"/><Relationship Id="rIdushngcbq-qemuwo02wn2a"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5f087wisafy4hsly0nrd" Type="http://schemas.openxmlformats.org/officeDocument/2006/relationships/hyperlink" Target="https://dalil.kg/document/54324" TargetMode="External"/><Relationship Id="rIddv4r2gaewm2feowpv0t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2026-09-25T08:51:15.892Z</dcterms:created>
  <dcterms:modified xsi:type="dcterms:W3CDTF">2026-09-25T08:51:15.892Z</dcterms:modified>
</cp:coreProperties>
</file>

<file path=docProps/custom.xml><?xml version="1.0" encoding="utf-8"?>
<Properties xmlns="http://schemas.openxmlformats.org/officeDocument/2006/custom-properties" xmlns:vt="http://schemas.openxmlformats.org/officeDocument/2006/docPropsVTypes"/>
</file>