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22 января 2018 года</w:t>
      </w:r>
    </w:p>
    <w:p>
      <w:r>
        <w:rPr>
          <w:rFonts w:ascii="Arial" w:cs="Arial" w:eastAsia="Arial" w:hAnsi="Arial"/>
          <w:sz w:val="24"/>
          <w:szCs w:val="24"/>
        </w:rPr>
        <w:t xml:space="preserve">N</w:t>
      </w:r>
    </w:p>
    <w:p>
      <w:r>
        <w:rPr>
          <w:rFonts w:ascii="Arial" w:cs="Arial" w:eastAsia="Arial" w:hAnsi="Arial"/>
          <w:sz w:val="24"/>
          <w:szCs w:val="24"/>
        </w:rPr>
        <w:t xml:space="preserve">49 г.Бишкек, Дом Правительстваот 22 апреля 2003 года № 234             ПОСТАНОВЛЕНИЕ ПРАВИТЕЛЬСТВА КЫРГЫЗСКОЙ РЕСПУБЛИКИ             Об утверждении Государственной научно-технической                       программы "Биотехнология"     В  целях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мерахпо дальнейшему развитию промышленности и инновационной деятельности  вКыргызской  Республике"  от 19 января 2002  года,  Комплексной  основыразвития  Кыргызской  Республики на период до 2010  года,  обеспечениянормального  воспроизводства человеческих  и  биологических  ресурсов,охраны,  улучшения и рационального использования генетических ресурсовмикроорганизмов,   растений   и  животных,   расширения   производствапромышленной  продукции  и подъема экономики республики  ПравительствоКыргызской Республики постановляет:   1.   Утвердить   прилагаемую   Государственную   научно-техническую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"Биотехнология".   2.  Для координации действий по реализации данной программы создатьКоординационный  совет  при  Государственном  агентстве  по  науке   иинтеллектуальной собственности при Правительстве Кыргызской Республикииз   числа   ведущих   ученых,  представителей   научных   учреждений,заинтересованных министерств и ведомств.   3.   Государственному   агентству  по  науке   и   интеллектуальнойсобственности  при  Правительстве Кыргызской Республики,  Национальнойакадемии  наук  Кыргызской Республики, министерствам,  государственнымкомитетам,  административным ведомствам, государственным  комиссиям  инаучным  учреждениям республики обеспечить выполнение  Государственнойнаучно-технической программы "Биотехнология".   4.   Государственному   агентству  по  науке   и   интеллектуальнойсобственности  при  Правительстве Кыргызской Республики,  Национальнойакадемии    наук    Кыргызской   Республики    обеспечить    бюджетноефинансирование     Государственной    научно-технической     программы"Биотехнология"  в  размере  не менее 10 процентов  от  общего  объемагосударственных бюджетных средств, выделяемых по статье "Наука".   5.  Контроль  за выполнением настоящего постановления возложить  наотдел   социально-культурного   развития   Аппарата   Премьер-министраКыргызской Республики.             Премьер-министр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9he9eae7uglfohddzx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dalil.kg/document/54373</w:t>
      </w:r>
    </w:hyperlink>
  </w:p>
  <w:p>
    <w:pPr>
      <w:spacing w:after="0" w:before="40"/>
      <w:jc w:val="center"/>
    </w:pPr>
    <w:hyperlink w:history="1" r:id="rIdo055ghuqlc71aacrc7v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9he9eae7uglfohddzxdu" Type="http://schemas.openxmlformats.org/officeDocument/2006/relationships/hyperlink" Target="https://dalil.kg/document/54373" TargetMode="External"/><Relationship Id="rIdo055ghuqlc71aacrc7v-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2026-09-24T16:07:29.106Z</dcterms:created>
  <dcterms:modified xsi:type="dcterms:W3CDTF">2026-09-24T16:07:29.106Z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