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wtlqvazozkyl-yfeg7yo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14 мая 2003 года № 281             ПОСТАНОВЛЕНИЕ ПРАВИТЕЛЬСТВА КЫРГЫЗСКОЙ РЕСПУБЛИКИ            Об одобрении отчета об исполнении республиканского               бюджета Кыргызской Республики за 2002 год      В  соответствии  с  подпунктом 4 пункта  2  статьи  73  </w:t>
      </w:r>
      <w:hyperlink w:history="1" r:id="rIdkyi-i4nrjhtklgo4yner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Правительство    Кыргызской    Республикипостановляет:   1. Одобрить отчет об исполнении республиканского бюджета КыргызскойРеспублики   за   2002  год,  подготовленный  Министерством   финансовКыргызской Республики.   2.  Направить указанный отчет на рассмотрение палат Жогорку  КенешаКыргызской Республики.   3. Уполномочить министра финансов Кыргызской Республики официальнымпредставителем  Правительства Кыргызской Республики  при  рассмотренииданного отчета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qbgx5z5xwh5blri32n3">
      <w:r>
        <w:rPr>
          <w:rFonts w:ascii="Arial" w:cs="Arial" w:eastAsia="Arial" w:hAnsi="Arial"/>
          <w:color w:val="132D3F"/>
          <w:sz w:val="16"/>
          <w:szCs w:val="16"/>
          <w:u w:val="single"/>
        </w:rPr>
        <w:t xml:space="preserve">dalil.kg/document/54420</w:t>
      </w:r>
    </w:hyperlink>
  </w:p>
  <w:p>
    <w:pPr>
      <w:spacing w:after="0" w:before="40"/>
      <w:jc w:val="center"/>
    </w:pPr>
    <w:hyperlink w:history="1" r:id="rId_j7kccjql1prm5qhrtl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lqvazozkyl-yfeg7yol" Type="http://schemas.openxmlformats.org/officeDocument/2006/relationships/hyperlink" Target="https://dalil.kg/document/158975" TargetMode="External"/><Relationship Id="rIdkyi-i4nrjhtklgo4ynern"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qbgx5z5xwh5blri32n3" Type="http://schemas.openxmlformats.org/officeDocument/2006/relationships/hyperlink" Target="https://dalil.kg/document/54420" TargetMode="External"/><Relationship Id="rId_j7kccjql1prm5qhrtl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2026-09-24T20:14:12.397Z</dcterms:created>
  <dcterms:modified xsi:type="dcterms:W3CDTF">2026-09-24T20:14:12.397Z</dcterms:modified>
</cp:coreProperties>
</file>

<file path=docProps/custom.xml><?xml version="1.0" encoding="utf-8"?>
<Properties xmlns="http://schemas.openxmlformats.org/officeDocument/2006/custom-properties" xmlns:vt="http://schemas.openxmlformats.org/officeDocument/2006/docPropsVTypes"/>
</file>