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m2bahdne-y5z2thktnz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15 июля 2003 года № 440             ПОСТАНОВЛЕНИЕ ПРАВИТЕЛЬСТВА КЫРГЫЗСКОЙ РЕСПУБЛИКИ                О проекте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  соответствии со статьей 64 </w:t>
      </w:r>
      <w:hyperlink w:history="1" r:id="rIdwyzqwugc9oabppaqna5f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совершенствования  законодательства  Кыргызской  Республики   вобласти   обязательного  государственного  страхования  военнослужащихПравительство Кыргызской Республики постановляет:  1.   Согласиться   с  </w:t>
      </w:r>
      <w:hyperlink w:history="1" r:id="rId7snwnmtnqtr7xrorodrl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"Обобязательном    государственном   страховании   жизни    и    здоровьявоеннослужащих и военнообязанных, призванных на учебные и  специальныесборы, и приравненных к ним лиц".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Настоящий   Закон   определяет  условия  и   порядок   осуществленияобязательного   государственного   страхования   жизни   и    здоровьявоеннослужащих    Министерства    обороны    Кыргызской    Республики,Национальной   гвардии  Кыргызской  Республики,   Пограничной   службыКыргызской  Республики,  Службы национальной  безопасности  КыргызскойРеспублики,   Службы  государственной  охраны  Кыргызской  Республики,внутренних  войск  Министерства внутренних дел Кыргызской  Республики,Министерства  экологии и чрезвычайных ситуаций Кыргызской  Республики,уголовно-исполнительной   системы  Министерства   юстиции   КыргызскойРеспублики,  Военного суда Кыргызской Республики, Военной  прокуратурыКыргызской  Республики  и  военнообязанных, призванных  на  учебные  испециальные  сборы (далее по тексту - военнослужащие и приравненные  кним в обязательном государственном страховании лица).  Осуществление  обязательного государственного  страхования  жизни  издоровья   военнослужащих  и  приравненных  к   ним   в   обязательномгосударственном  страховании лиц (далее - обязательное государственноестрахование)  в  период мобилизации, военного положения  и  в  военноевремя  определяется  законодательными и иными  нормативными  правовымиактами Кыргызской Республики.    Статья 1. Объекты обязательного государственного страхования    1.  Объектами  обязательного государственного  страхования  являютсяжизнь  и  здоровье военнослужащих и приравненных к ним в  обязательномгосударственном страховании лиц.  2.   Жизнь  и  здоровье  военнослужащих  и  приравненных  к  ним   вобязательном  государственном страховании лиц  подлежат  обязательномугосударственному страхованию со дня начала  - действительной военной службы,  - учебных и специальных сборов (далее по тексту - военных сборов)  по день окончания военной службы, военных сборов.  При наступлении страховых случаев, предусмотренных абзацами вторым итретьим  статьи  3 настоящего Закона, военнослужащие и приравненные  кним   в   обязательном  государственном  страховании  лица   считаютсязастрахованными в течение одного года после окончания военной  службы,военных  сборов,  если  смерть или инвалидность  наступила  вследствиеувечья  (ранения, травмы, контузии) или заболевания, имеющих  место  впериод прохождения военной службы, военных сборов.  3.  Если  жизнь  и здоровье военнослужащих и приравненных  к  ним  вобязательном   государственном   страховании   лиц,   за   исключениемоснований,  предусмотренных настоящим Законом, подлежат  обязательномугосударственному страхованию также в соответствии с иными  законами  инормативными  правовыми  актами Кыргызской  Республики,  то  указаннымлицам  или членам их семей страховые суммы выплачиваются по их  выборутолько по одному основанию.    Статья 2. Субъекты обязательного государственного страхования    1.   Страховщиками  по  обязательному  государственному  страхованию(далее  -  страховщики)  могут  быть  страховые  организации,  имеющиелицензии  на  осуществление  личного  страхования  и  заключившие   сострахователями  договоры  обязательного государственного  страхования.Страховщики выбираются ежегодно на конкурсной основе.  К  обязательному государственному страхованию допускаются  страховыеорганизации,   уставный  капитал  которых  сформирован   без   участияиностранных  инвестиций,  которые имеют  практический  опыт  работы  вобласти  личного страхования не менее двух лет и показатели финансовойнадежности,   установленные  государственным  органом  управления   понадзору Кыргызской Республики, гарантирующие финансовую обеспеченностьвзятых на ответственность страховых обязательств.  2.  Страхователями  по  обязательному  государственному  страхованию(далее    -    страхователи)    являются    государственные    органы,предусмотренные   настоящим   Законом,  в  которых   законодательствомКыргызской Республики предусмотрены военная служба и военные сборы.  3.  Застрахованными  по  обязательному государственному  страхованию(далее - застрахованные лица) являются военнослужащие и приравненные кним в обязательном государственном страховании лица.  4.    Выгодоприобретателями   по   обязательному    государственномустрахованию (далее - выгодоприобретатели) помимо застрахованных лиц  вслучае их гибели (смерти) являются наследники застрахованного лица.    Статья 3. Страховые случаи    Страховыми случаями при осуществлении обязательного государственногострахования (далее - страховые случаи) признаются:  -  гибель (смерть) застрахованного лица в период прохождения военнойслужбы,  военных сборов либо до истечения одного года после увольненияс  военной  службы,  после окончания военных сборов вследствие  увечья(ранения,  травмы,  контузии)  или заболевания,  полученных  в  периодпрохождения военной службы, военных сборов;  -   установление   застрахованному  лицу   инвалидности   в   периодпрохождения  военной службы, военных сборов либо до  истечения  одногогода после увольнения с военной службы, после окончания военных сбороввследствие   увечья  (ранения,  травмы,  контузии)  или   заболевания,полученных в период прохождения военной службы, военных сборов;  -  получение  застрахованным  лицом  в  период  прохождения  военнойслужбы,  военных сборов тяжелого или легкого увечья (ранения,  травмы,контузии);  -  досрочное увольнение военнослужащего, проходящего срочную службу,лица,  призванного  на  военные сборы, с  военной  службы,  признанныхвоенно-врачебной  комиссией  ограниченно  годными  к  военной   службевследствие   увечья  (ранения,  травмы,  контузии)  или   заболевания,полученных в период прохождения военной службы.    Статья 4. Размеры страховых сумм    1.  Размеры  страховых сумм военнослужащим и приравненным  к  ним  вобязательном государственном страховании лицам, а в случае  их  гибели(смерти)  выгодоприобретателям определяются исходя из  суммы  месячныхокладов  по занимаемой должности и по воинскому (специальному)  званиюэтих    военнослужащих   и   приравненных   к   ним   в   обязательномгосударственном страховании лиц.  При  этом военнослужащим, проходящим действительную срочную  военнуюслужбу,  размеры  страховых  сумм устанавливаются  исходя  из  размерамесячного  оклада  по  занимаемой  должности  и  месячного  оклада  повоинскому  званию,  установленных  для  военнослужащих  действительнойсверхсрочной службы.  При исчислении страховых сумм учитываются оклады месячного денежногосодержания (далее - оклады), установленные на день страхового случая.  2. Страховые суммы выплачиваются при наступлении страховых случаев вследующих размерах:  - в случае гибели (смерти) застрахованного лица в период прохождениявоенной  службы,  военных сборов либо до истечения одного  года  послеувольнения с военной службы, после окончания военных сборов вследствиеувечья  (ранения,  травмы,  контузии) или  заболевания,  полученных  впериод  прохождения  военной службы, военных  сборов,  -  200-кратногоразмера  оклада  по занимаемой должности и воинскому  званию  на  деньстрахового случая;  -  в  случае установления застрахованному лицу инвалидности в периодпрохождения  военной службы, военных сборов либо до  истечения  одногогода после увольнения с военной службы, после окончания военных сбороввследствие   увечья  (ранения,  травмы,  контузии)  или   заболевания,полученных в период прохождения военной службы, военных сборов:  -  инвалиду  I  группы - 150-кратного размера оклада  по  занимаемойдолжности и воинскому званию;  -  инвалиду  II  группы - 100-кратного размера оклада по  занимаемойдолжности и воинскому званию;  -  инвалиду  III группы - 50-кратного размера оклада  по  занимаемойдолжности и воинскому званию.  Если  в  период прохождения военной службы, военных сборов  либо  доистечения  одного  года  после  увольнения  с  военной  службы,  послеокончания     военных     сборов     застрахованному     лицу      припереосвидетельствовании  в  учреждении  медико-социальной   экспертнойкомиссией (МСЭК) вследствие указанных в настоящем пункте причин  будетповышена группа инвалидности, размер страховой суммы увеличивается  насумму,  составляющую разницу между количеством окладов,  причитающихсяпо  вновь  установленной группе инвалидности, и  количеством  окладов,причитающихся по прежней группе инвалидности;  -  в  случае  получения  застрахованным лицом в  период  прохождениявоенной  службы,  военных  сборов тяжелого  увечья  (ранения,  травмы,контузии)  -  20-кратного  размера оклада по  занимаемой  должности  ивоинскому  званию, легкого увечья (ранения, травмы,  контузии)  -  10-кратного размера оклада по занимаемой должности и воинскому званию;  -  в  случае досрочного увольнения с военной службы военнослужащего,проходящего  срочную  военную  службу, лица,  призванного  на  военныесборы,  признанных  военно-врачебной комиссией ограниченно  годными  квоенной  службе  вследствие  увечья (ранения,  травмы,  контузии)  илизаболевания, полученных в период прохождения военной службы, сборов, -10-кратного размера оклада по занимаемой должности и воинскому званию.    Статья 5. Договор обязательного государственного страхования    1.  Договор  обязательного  государственного  страхования  (далее  -договор страхования) заключается между страхователем и страховщиком  впользу третьего лица - застрахованного лица (выгодоприобретателя).  2.  Договор  страхования  заключается в  письменной  форме  на  одинфинансовый год.  3.  Договор страхования включает соглашение о застрахованных  лицах,об   обязательствах  и  ответственности  страхователя  и  страховщика,перечень  страховых случаев и способы перечисления (выплаты) страховыхсумм застрахованному лицу (выгодоприобретателю).  4. Правоотношения между страхователем и страховщиком возникают послезаключения договора страхования.    Статья 6. Выполнение страхователем обязанностей по обязательному                     государственному страхованию    1.  Если  страхователь  не  осуществил обязательное  государственноестрахование  или заключил договор страхования на условиях,  ухудшающихположение  застрахованного лица (выгодоприобретателя) по  сравнению  сусловиями,   определенными  настоящим  Законом,  то  при   наступлениистрахового случая он несет ответственность перед застрахованным  лицом(выгодоприобретателем)  на  тех  же условиях,  на  каких  должна  бытьвыплачена страховая сумма при надлежащем страховании.  2.   При  приеме  или  призыве  на  военную  службу,  военные  сборыстрахователь   обязан  ознакомить  застрахованных  лиц   с   правиламиосуществления  обязательного  государственного  страхования,  порядкомоформления  документов,  необходимых для принятия  решения  о  выплатестраховых сумм и со способами выплаты страховых сумм.  3.  В  целях  своевременной выплаты страховых сумм  воинские  части,учреждения,   организации   (далее   -   воинские   части),    военныекомиссариаты,  военно-лечебные  заведения,  учреждения  и  организациистрахователя,  а  также учреждения МСЭК по месту  службы  (жительства)застрахованных лиц (выгодоприобретателей) обязаны:  - извещать соответствующего страховщика о страховом случае;  -   оказывать  содействие  застрахованным  лицам  в  истребовании  иоформлении  документов,  необходимых для принятия  решения  о  выплатестраховых сумм.  Воинские  части,  военные  комиссариаты, военно-лечебные  заведения,учреждения  и организации страхователя обязаны по запросу  страховщикасообщать  сведения о наступлении страховых случаев  и  направлять  емунеобходимые сведения об обстоятельствах наступления этих случаев.  4.   Командиры  (начальники),  должностные  лица  воинских   частей,ответственные    за   осуществление   обязательного   государственногострахования,  а  также руководители и должностные  лица  учреждений  иорганизаций   страхователя,  виновные  в   необоснованном   отказе   впредоставлении       и      оформлении      застрахованным       лицам(выгодоприобретателям) документов, необходимых для принятия решения  овыплате страховых сумм, несут ответственность в порядке, установленномзаконодательством Кыргызской Республики.    Статья 7. Финансирование расходов на обязательное государственное                              страхование    1.  Обязательное государственное страхование осуществляется за  счетсредств,   выделяемых   из  республиканского   бюджета.   Расходы   наобязательное      государственное      страхование      страхователей,предусмотренных  настоящим  Законом,  являются  защищенными   статьямиреспубликанского бюджета.  2.    Суммы,   предназначенные   на   обязательное   государственноестрахование, выплачиваются единовременно по требованию страхователя.  3.  В  случае  незаключения договора обязательного  государственногострахования не по вине страхователя при наступлении страхового  случаястраховая  сумма  выплачивается из средств  республиканского  бюджета,предназначенных   на  обязательное  государственное   страхование,   вразмере, установленном настоящим Законом.    Статья 8. Страховая премия    1.   Размер   страховой  премии  по  обязательному  государственномустрахованию  определяется  на  основании решения  тендерной  комиссии,действующей в соответствии с законодательством Кыргызской Республики огосударственных закупках товаров, работ и услуг.  2.   Размер   страховой  премии  по  обязательному  государственномустрахованию не может превышать 3-х процентов годового фонда  денежногодовольствия   военнослужащих  и  приравненных  к  ним  в  обязательномгосударственном страховании лиц соответствующего органа.  3.    Расходы    страховщика    на    осуществление    обязательногогосударственного страхования, подлежащие возмещению страхователем,  немогут превышать 6-и процентов размера страхового взноса.  4.  Для  обеспечения  выполнения принятых по  договору  обязательствстраховщик из полученных страховых премий обязан формировать страховыерезервы   в   соответствии  с  требованиями  государственного   органауправления по страховому надзору Кыргызской Республики.    Статья 9. Основания освобождения страховщика от выплаты страховой                                 суммы    1.   Страховщик   освобождается  от  выплаты  страховой   суммы   пообязательному   государственному  страхованию,   если   в   материалахследственных   органов,  органов  дознания,  медицинских   учреждений,постановлениях   или   решениях   суда,   а   также    в    материалахадминистративного  расследования государственных  органов,  в  которыхпредусмотрена   действительная  военная   служба,   установлено,   чтостраховой случай:  -  наступил  вследствие совершения застрахованным лицом  общественноопасного деяния;  -  находится  в  прямой причинной связи с алкогольным, наркотическимили токсическим опьянением застрахованного лица;  -  является результатом умышленного причинения, застрахованным лицомвреда своему здоровью, либо самоубийства застрахованного лица.  2.   Решение   об  отказе  в  выплате  страховой  суммы  принимаетсястраховщиком и сообщается застрахованному лицу (выгодоприобретателю) истрахователю   в   письменной  форме  с  обязательным   мотивированнымобоснованием  причин отказа в срок, установленный  настоящим  Законом,для осуществления выплаты страховой суммы.    Статья 10. Порядок и условия выплаты страховых сумм    1.  Выплата  страховых сумм производится страховщиком  на  основаниидокументов,  подтверждающих  наступление страхового  случая.  Переченьдокументов,  необходимых  для  принятия решения  о  выплате  страховойсуммы,    устанавливается   Правительством   Кыргызской    Республики.Определение   степени  тяжести  увечий  (ранений,   травм,   контузий)застрахованных   лиц   осуществляется  соответствующими   медицинскимиучреждениями   страхователей.   Перечень   увечий   (ранений,   травм,контузий),    относящихся   к   тяжелым   или   легким,   определяетсяПравительствам Кыргызской Республики.  2.   Выплата  страховых  сумм  производится  независимо   от   сумм,причитающихся   застрахованным  лицам  по   другим   видам   договоровстрахования, за исключением случаев, установленных пунктом 3 статьи  1настоящего Закона.  3.  Выплата страховых сумм застрахованным лицам (независимо от местапрохождения ими военной службы, военных сборов), а в случае их  гибели(смерти)  -  выгодоприобретателям (независимо от места их  жительства)производится  страховщиком на территории Кыргызской  Республики  путемперечисления  причитающихся  сумм  в  национальной  валюте   способом,определенным договором страхования.  4.  Выплата  страховых сумм производится страховщиком  в  15-дневныйсрок со дня получения документов, необходимых для принятия решения  обуказанной выплате.  В случае необоснованной задержки страховщиком выплаты страховых суммстраховщик  из  собственных средств выплачивает  застрахованному  лицу(выгодоприобретателю)  штраф  в  размере  и  порядке,  предусмотренномГражданским кодексом Кыргызской Республики.    Статья 11. Порядок взаиморасчетов страхователя и страховщика    1.  Если  в  течение  срока действия договора страхования  произошлоизменение  размеров  фонда  денежного  довольствия  страхователя,   тонедополученные   или   излишне  полученные  в   связи   с   указаннымиобстоятельствами   суммы  страховых  взносов  подлежат   доплате   иливозврату.  По  соглашению  сторон,  заключивших  договор  страхования,указанные  суммы могут учитываться при определении размеров  страховыхвзносов на очередной период действия договора страхования.    Статья 12. Рассмотрение споров    Споры,   связанные  с  обязательным  государственным   страхованием,разрешаются  в  порядке,  установленном  законодательством  КыргызскойРеспублики.    Статья 13. Вступление в силу настоящего Закона    1. Настоящий Закон вступает в силу со дня его опубликования.  2.  Правительству  Кыргызской Республики привести  свои  нормативныеправовые акты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klznnhlm1grokzxqlzm">
      <w:r>
        <w:rPr>
          <w:rFonts w:ascii="Arial" w:cs="Arial" w:eastAsia="Arial" w:hAnsi="Arial"/>
          <w:color w:val="132D3F"/>
          <w:sz w:val="16"/>
          <w:szCs w:val="16"/>
          <w:u w:val="single"/>
        </w:rPr>
        <w:t xml:space="preserve">dalil.kg/document/54582</w:t>
      </w:r>
    </w:hyperlink>
  </w:p>
  <w:p>
    <w:pPr>
      <w:spacing w:after="0" w:before="40"/>
      <w:jc w:val="center"/>
    </w:pPr>
    <w:hyperlink w:history="1" r:id="rIdg1relpxuuu8anycmxrm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m2bahdne-y5z2thktnzv" Type="http://schemas.openxmlformats.org/officeDocument/2006/relationships/hyperlink" Target="https://dalil.kg/document/159126" TargetMode="External"/><Relationship Id="rIdwyzqwugc9oabppaqna5fa" Type="http://schemas.openxmlformats.org/officeDocument/2006/relationships/hyperlink" Target="https://dalil.kg/document/1" TargetMode="External"/><Relationship Id="rId7snwnmtnqtr7xrorodrlh" Type="http://schemas.openxmlformats.org/officeDocument/2006/relationships/hyperlink" Target="https://dalil.kg/document/5458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klznnhlm1grokzxqlzm" Type="http://schemas.openxmlformats.org/officeDocument/2006/relationships/hyperlink" Target="https://dalil.kg/document/54582" TargetMode="External"/><Relationship Id="rIdg1relpxuuu8anycmxrm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2026-09-24T16:49:51.597Z</dcterms:created>
  <dcterms:modified xsi:type="dcterms:W3CDTF">2026-09-24T16:49:51.597Z</dcterms:modified>
</cp:coreProperties>
</file>

<file path=docProps/custom.xml><?xml version="1.0" encoding="utf-8"?>
<Properties xmlns="http://schemas.openxmlformats.org/officeDocument/2006/custom-properties" xmlns:vt="http://schemas.openxmlformats.org/officeDocument/2006/docPropsVTypes"/>
</file>