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mgaggtpdwlv7aglknwkv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5 июня 1998 года N 333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23 апреля</w:t>
      </w:r>
    </w:p>
    <w:p>
      <w:r>
        <w:rPr>
          <w:rFonts w:ascii="Arial" w:cs="Arial" w:eastAsia="Arial" w:hAnsi="Arial"/>
          <w:sz w:val="24"/>
          <w:szCs w:val="24"/>
        </w:rPr>
        <w:t xml:space="preserve">1997 года N 239 "О Программе разгосударствления и</w:t>
      </w:r>
    </w:p>
    <w:p>
      <w:r>
        <w:rPr>
          <w:rFonts w:ascii="Arial" w:cs="Arial" w:eastAsia="Arial" w:hAnsi="Arial"/>
          <w:sz w:val="24"/>
          <w:szCs w:val="24"/>
        </w:rPr>
        <w:t xml:space="preserve">приватизации Кыргызской государственно-акционерной</w:t>
      </w:r>
    </w:p>
    <w:p>
      <w:r>
        <w:rPr>
          <w:rFonts w:ascii="Arial" w:cs="Arial" w:eastAsia="Arial" w:hAnsi="Arial"/>
          <w:sz w:val="24"/>
          <w:szCs w:val="24"/>
        </w:rPr>
        <w:t xml:space="preserve">холдинговой компании "Кыргызгосэнергохолдинг"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"Об энергетике"  и</w:t>
      </w:r>
    </w:p>
    <w:p>
      <w:r>
        <w:rPr>
          <w:rFonts w:ascii="Arial" w:cs="Arial" w:eastAsia="Arial" w:hAnsi="Arial"/>
          <w:sz w:val="24"/>
          <w:szCs w:val="24"/>
        </w:rPr>
        <w:t xml:space="preserve">"Об   электроэнергетике",    "О  разгосударствлении   и   приватизации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  собственности в Кыргызской Республике"  Правительство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 Внести в постановление Правительства Кыргызской  Республики  от</w:t>
      </w:r>
    </w:p>
    <w:p>
      <w:r>
        <w:rPr>
          <w:rFonts w:ascii="Arial" w:cs="Arial" w:eastAsia="Arial" w:hAnsi="Arial"/>
          <w:sz w:val="24"/>
          <w:szCs w:val="24"/>
        </w:rPr>
        <w:t xml:space="preserve">23   апреля  1997  года  N  239  "О  Программе  разгосударствления   и</w:t>
      </w:r>
    </w:p>
    <w:p>
      <w:r>
        <w:rPr>
          <w:rFonts w:ascii="Arial" w:cs="Arial" w:eastAsia="Arial" w:hAnsi="Arial"/>
          <w:sz w:val="24"/>
          <w:szCs w:val="24"/>
        </w:rPr>
        <w:t xml:space="preserve">приватизации    Кыргызской   государственно-акционерной    холдинговой</w:t>
      </w:r>
    </w:p>
    <w:p>
      <w:r>
        <w:rPr>
          <w:rFonts w:ascii="Arial" w:cs="Arial" w:eastAsia="Arial" w:hAnsi="Arial"/>
          <w:sz w:val="24"/>
          <w:szCs w:val="24"/>
        </w:rPr>
        <w:t xml:space="preserve">компании "Кыргызгосэнергохолдинг" следующие изменения и дополнения:</w:t>
      </w:r>
    </w:p>
    <w:p>
      <w:r>
        <w:rPr>
          <w:rFonts w:ascii="Arial" w:cs="Arial" w:eastAsia="Arial" w:hAnsi="Arial"/>
          <w:sz w:val="24"/>
          <w:szCs w:val="24"/>
        </w:rPr>
        <w:t xml:space="preserve">- название Программы изложить в следующей редакции:</w:t>
      </w:r>
    </w:p>
    <w:p>
      <w:r>
        <w:rPr>
          <w:rFonts w:ascii="Arial" w:cs="Arial" w:eastAsia="Arial" w:hAnsi="Arial"/>
          <w:sz w:val="24"/>
          <w:szCs w:val="24"/>
        </w:rPr>
        <w:t xml:space="preserve">"Программа разгосударствления и приватизации акционерного общества</w:t>
      </w:r>
    </w:p>
    <w:p>
      <w:r>
        <w:rPr>
          <w:rFonts w:ascii="Arial" w:cs="Arial" w:eastAsia="Arial" w:hAnsi="Arial"/>
          <w:sz w:val="24"/>
          <w:szCs w:val="24"/>
        </w:rPr>
        <w:t xml:space="preserve">"Кыргызэнерго";</w:t>
      </w:r>
    </w:p>
    <w:p>
      <w:r>
        <w:rPr>
          <w:rFonts w:ascii="Arial" w:cs="Arial" w:eastAsia="Arial" w:hAnsi="Arial"/>
          <w:sz w:val="24"/>
          <w:szCs w:val="24"/>
        </w:rPr>
        <w:t xml:space="preserve">-   в    разделе   V   "Последовательность  разгосударствления   и</w:t>
      </w:r>
    </w:p>
    <w:p>
      <w:r>
        <w:rPr>
          <w:rFonts w:ascii="Arial" w:cs="Arial" w:eastAsia="Arial" w:hAnsi="Arial"/>
          <w:sz w:val="24"/>
          <w:szCs w:val="24"/>
        </w:rPr>
        <w:t xml:space="preserve">приватизации "Кыргызгосэнергохолдинга":</w:t>
      </w:r>
    </w:p>
    <w:p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r>
        <w:rPr>
          <w:rFonts w:ascii="Arial" w:cs="Arial" w:eastAsia="Arial" w:hAnsi="Arial"/>
          <w:sz w:val="24"/>
          <w:szCs w:val="24"/>
        </w:rPr>
        <w:t xml:space="preserve">"1 этап (1997-1998 годы)";</w:t>
      </w:r>
    </w:p>
    <w:p>
      <w:r>
        <w:rPr>
          <w:rFonts w:ascii="Arial" w:cs="Arial" w:eastAsia="Arial" w:hAnsi="Arial"/>
          <w:sz w:val="24"/>
          <w:szCs w:val="24"/>
        </w:rPr>
        <w:t xml:space="preserve">исключить пункт 1.5;</w:t>
      </w:r>
    </w:p>
    <w:p>
      <w:r>
        <w:rPr>
          <w:rFonts w:ascii="Arial" w:cs="Arial" w:eastAsia="Arial" w:hAnsi="Arial"/>
          <w:sz w:val="24"/>
          <w:szCs w:val="24"/>
        </w:rPr>
        <w:t xml:space="preserve">абзац пятый пункта 1.6 изложить в следующей редакции:</w:t>
      </w:r>
    </w:p>
    <w:p>
      <w:r>
        <w:rPr>
          <w:rFonts w:ascii="Arial" w:cs="Arial" w:eastAsia="Arial" w:hAnsi="Arial"/>
          <w:sz w:val="24"/>
          <w:szCs w:val="24"/>
        </w:rPr>
        <w:t xml:space="preserve">"-  5%   простых   акций передается Социальному  фонду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в соответствии с Указом Президента Кыргызской Республики от</w:t>
      </w:r>
    </w:p>
    <w:p>
      <w:r>
        <w:rPr>
          <w:rFonts w:ascii="Arial" w:cs="Arial" w:eastAsia="Arial" w:hAnsi="Arial"/>
          <w:sz w:val="24"/>
          <w:szCs w:val="24"/>
        </w:rPr>
        <w:t xml:space="preserve">26  февраля  1998 года "О дополнительных мерах финансирования трудовых</w:t>
      </w:r>
    </w:p>
    <w:p>
      <w:r>
        <w:rPr>
          <w:rFonts w:ascii="Arial" w:cs="Arial" w:eastAsia="Arial" w:hAnsi="Arial"/>
          <w:sz w:val="24"/>
          <w:szCs w:val="24"/>
        </w:rPr>
        <w:t xml:space="preserve">пенсий" и постановлением Правительства Кыргызской  Республики  от   22</w:t>
      </w:r>
    </w:p>
    <w:p>
      <w:r>
        <w:rPr>
          <w:rFonts w:ascii="Arial" w:cs="Arial" w:eastAsia="Arial" w:hAnsi="Arial"/>
          <w:sz w:val="24"/>
          <w:szCs w:val="24"/>
        </w:rPr>
        <w:t xml:space="preserve">мая   1998  года  N  290  "О  передаче  Социальному  фонду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государственных пакетов акций,  зарезервированных  ранее  в</w:t>
      </w:r>
    </w:p>
    <w:p>
      <w:r>
        <w:rPr>
          <w:rFonts w:ascii="Arial" w:cs="Arial" w:eastAsia="Arial" w:hAnsi="Arial"/>
          <w:sz w:val="24"/>
          <w:szCs w:val="24"/>
        </w:rPr>
        <w:t xml:space="preserve">обмен на нереализованные приватизационные купоны";</w:t>
      </w:r>
    </w:p>
    <w:p>
      <w:r>
        <w:rPr>
          <w:rFonts w:ascii="Arial" w:cs="Arial" w:eastAsia="Arial" w:hAnsi="Arial"/>
          <w:sz w:val="24"/>
          <w:szCs w:val="24"/>
        </w:rPr>
        <w:t xml:space="preserve">пункт 1.6 дополнить абзацем шестым следующего содержания:</w:t>
      </w:r>
    </w:p>
    <w:p>
      <w:r>
        <w:rPr>
          <w:rFonts w:ascii="Arial" w:cs="Arial" w:eastAsia="Arial" w:hAnsi="Arial"/>
          <w:sz w:val="24"/>
          <w:szCs w:val="24"/>
        </w:rPr>
        <w:t xml:space="preserve">"- 8%  акций резервируются за государством с последующей передачей</w:t>
      </w:r>
    </w:p>
    <w:p>
      <w:r>
        <w:rPr>
          <w:rFonts w:ascii="Arial" w:cs="Arial" w:eastAsia="Arial" w:hAnsi="Arial"/>
          <w:sz w:val="24"/>
          <w:szCs w:val="24"/>
        </w:rPr>
        <w:t xml:space="preserve">их   на  безвозмездной  основе  социально  незащищенным  гражданам   в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соответствии   с  Указом Президента Кыргызской Республики  от  7  июня</w:t>
      </w:r>
    </w:p>
    <w:p>
      <w:r>
        <w:rPr>
          <w:rFonts w:ascii="Arial" w:cs="Arial" w:eastAsia="Arial" w:hAnsi="Arial"/>
          <w:sz w:val="24"/>
          <w:szCs w:val="24"/>
        </w:rPr>
        <w:t xml:space="preserve">1997  года  "О дополнительных мерах по обеспечению участия   социально</w:t>
      </w:r>
    </w:p>
    <w:p>
      <w:r>
        <w:rPr>
          <w:rFonts w:ascii="Arial" w:cs="Arial" w:eastAsia="Arial" w:hAnsi="Arial"/>
          <w:sz w:val="24"/>
          <w:szCs w:val="24"/>
        </w:rPr>
        <w:t xml:space="preserve">уязвимых   слоев  населения в приватизации стратегических  предприятий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республики";</w:t>
      </w:r>
    </w:p>
    <w:p>
      <w:r>
        <w:rPr>
          <w:rFonts w:ascii="Arial" w:cs="Arial" w:eastAsia="Arial" w:hAnsi="Arial"/>
          <w:sz w:val="24"/>
          <w:szCs w:val="24"/>
        </w:rPr>
        <w:t xml:space="preserve">абзац  шестой  считать  абзацем седьмым,   слова:  "90  процентов"</w:t>
      </w:r>
    </w:p>
    <w:p>
      <w:r>
        <w:rPr>
          <w:rFonts w:ascii="Arial" w:cs="Arial" w:eastAsia="Arial" w:hAnsi="Arial"/>
          <w:sz w:val="24"/>
          <w:szCs w:val="24"/>
        </w:rPr>
        <w:t xml:space="preserve">заменить словами: "80,5%";</w:t>
      </w:r>
    </w:p>
    <w:p>
      <w:r>
        <w:rPr>
          <w:rFonts w:ascii="Arial" w:cs="Arial" w:eastAsia="Arial" w:hAnsi="Arial"/>
          <w:sz w:val="24"/>
          <w:szCs w:val="24"/>
        </w:rPr>
        <w:t xml:space="preserve">пункты  1.7  и  2.9  исключить (в связи с принятием  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22 апреля 1998 года  N  212  "О</w:t>
      </w:r>
    </w:p>
    <w:p>
      <w:r>
        <w:rPr>
          <w:rFonts w:ascii="Arial" w:cs="Arial" w:eastAsia="Arial" w:hAnsi="Arial"/>
          <w:sz w:val="24"/>
          <w:szCs w:val="24"/>
        </w:rPr>
        <w:t xml:space="preserve">финансовой     модели    реструктуризации    акционерного     общества</w:t>
      </w:r>
    </w:p>
    <w:p>
      <w:r>
        <w:rPr>
          <w:rFonts w:ascii="Arial" w:cs="Arial" w:eastAsia="Arial" w:hAnsi="Arial"/>
          <w:sz w:val="24"/>
          <w:szCs w:val="24"/>
        </w:rPr>
        <w:t xml:space="preserve">"Кыргызэнерго");</w:t>
      </w:r>
    </w:p>
    <w:p>
      <w:r>
        <w:rPr>
          <w:rFonts w:ascii="Arial" w:cs="Arial" w:eastAsia="Arial" w:hAnsi="Arial"/>
          <w:sz w:val="24"/>
          <w:szCs w:val="24"/>
        </w:rPr>
        <w:t xml:space="preserve">пункт 2.1 изложить в следующей редакции:</w:t>
      </w:r>
    </w:p>
    <w:p>
      <w:r>
        <w:rPr>
          <w:rFonts w:ascii="Arial" w:cs="Arial" w:eastAsia="Arial" w:hAnsi="Arial"/>
          <w:sz w:val="24"/>
          <w:szCs w:val="24"/>
        </w:rPr>
        <w:t xml:space="preserve">"Акционирование проектных  и  научно-исследовательских  институтов</w:t>
      </w:r>
    </w:p>
    <w:p>
      <w:r>
        <w:rPr>
          <w:rFonts w:ascii="Arial" w:cs="Arial" w:eastAsia="Arial" w:hAnsi="Arial"/>
          <w:sz w:val="24"/>
          <w:szCs w:val="24"/>
        </w:rPr>
        <w:t xml:space="preserve">электроэнергетического   комплекса  с  закреплением  за   ними   части</w:t>
      </w:r>
    </w:p>
    <w:p>
      <w:r>
        <w:rPr>
          <w:rFonts w:ascii="Arial" w:cs="Arial" w:eastAsia="Arial" w:hAnsi="Arial"/>
          <w:sz w:val="24"/>
          <w:szCs w:val="24"/>
        </w:rPr>
        <w:t xml:space="preserve">занимаемых   административных   зданий   и   использование    их    по</w:t>
      </w:r>
    </w:p>
    <w:p>
      <w:r>
        <w:rPr>
          <w:rFonts w:ascii="Arial" w:cs="Arial" w:eastAsia="Arial" w:hAnsi="Arial"/>
          <w:sz w:val="24"/>
          <w:szCs w:val="24"/>
        </w:rPr>
        <w:t xml:space="preserve">функциональному  назначению" со сроком исполнения - 1998 год;</w:t>
      </w:r>
    </w:p>
    <w:p>
      <w:r>
        <w:rPr>
          <w:rFonts w:ascii="Arial" w:cs="Arial" w:eastAsia="Arial" w:hAnsi="Arial"/>
          <w:sz w:val="24"/>
          <w:szCs w:val="24"/>
        </w:rPr>
        <w:t xml:space="preserve">в  пунктах  2.2,  2.4,  2.5,  2.7,  2.8 установить срок исполнения</w:t>
      </w:r>
    </w:p>
    <w:p>
      <w:r>
        <w:rPr>
          <w:rFonts w:ascii="Arial" w:cs="Arial" w:eastAsia="Arial" w:hAnsi="Arial"/>
          <w:sz w:val="24"/>
          <w:szCs w:val="24"/>
        </w:rPr>
        <w:t xml:space="preserve">1998 год;</w:t>
      </w:r>
    </w:p>
    <w:p>
      <w:r>
        <w:rPr>
          <w:rFonts w:ascii="Arial" w:cs="Arial" w:eastAsia="Arial" w:hAnsi="Arial"/>
          <w:sz w:val="24"/>
          <w:szCs w:val="24"/>
        </w:rPr>
        <w:t xml:space="preserve">пункт 2.6 дополнить следующими словами: "Данные объекты остаются в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   собственности  до  принятия  по  ним  Правительством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специального решения";</w:t>
      </w:r>
    </w:p>
    <w:p>
      <w:r>
        <w:rPr>
          <w:rFonts w:ascii="Arial" w:cs="Arial" w:eastAsia="Arial" w:hAnsi="Arial"/>
          <w:sz w:val="24"/>
          <w:szCs w:val="24"/>
        </w:rPr>
        <w:t xml:space="preserve">в пунктах 3.1 и 3.2 установить срок исполнения - 1998 год;</w:t>
      </w:r>
    </w:p>
    <w:p>
      <w:r>
        <w:rPr>
          <w:rFonts w:ascii="Arial" w:cs="Arial" w:eastAsia="Arial" w:hAnsi="Arial"/>
          <w:sz w:val="24"/>
          <w:szCs w:val="24"/>
        </w:rPr>
        <w:t xml:space="preserve">в пункте 3.3 установить срок - 1999 год;</w:t>
      </w:r>
    </w:p>
    <w:p>
      <w:r>
        <w:rPr>
          <w:rFonts w:ascii="Arial" w:cs="Arial" w:eastAsia="Arial" w:hAnsi="Arial"/>
          <w:sz w:val="24"/>
          <w:szCs w:val="24"/>
        </w:rPr>
        <w:t xml:space="preserve">в пункте 4.1 установить срок исполнения - III квартал 1998 года;</w:t>
      </w:r>
    </w:p>
    <w:p>
      <w:r>
        <w:rPr>
          <w:rFonts w:ascii="Arial" w:cs="Arial" w:eastAsia="Arial" w:hAnsi="Arial"/>
          <w:sz w:val="24"/>
          <w:szCs w:val="24"/>
        </w:rPr>
        <w:t xml:space="preserve">в пункте 4.2 установить срок исполнения - IV квартал 1998 года;</w:t>
      </w:r>
    </w:p>
    <w:p>
      <w:r>
        <w:rPr>
          <w:rFonts w:ascii="Arial" w:cs="Arial" w:eastAsia="Arial" w:hAnsi="Arial"/>
          <w:sz w:val="24"/>
          <w:szCs w:val="24"/>
        </w:rPr>
        <w:t xml:space="preserve">в пункте 4.3 установить срок исполнения - I квартал 1999 года;</w:t>
      </w:r>
    </w:p>
    <w:p>
      <w:r>
        <w:rPr>
          <w:rFonts w:ascii="Arial" w:cs="Arial" w:eastAsia="Arial" w:hAnsi="Arial"/>
          <w:sz w:val="24"/>
          <w:szCs w:val="24"/>
        </w:rPr>
        <w:t xml:space="preserve">в пунктах 4.4 и 4.5 установить сроки исполнения - 1999 год;</w:t>
      </w:r>
    </w:p>
    <w:p>
      <w:r>
        <w:rPr>
          <w:rFonts w:ascii="Arial" w:cs="Arial" w:eastAsia="Arial" w:hAnsi="Arial"/>
          <w:sz w:val="24"/>
          <w:szCs w:val="24"/>
        </w:rPr>
        <w:t xml:space="preserve">- исключить  абзац  первый  приложения  1 к Программе "Структура и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производственно­техническая база "Кыргызгосэнергохолдинга";</w:t>
      </w:r>
    </w:p>
    <w:p>
      <w:r>
        <w:rPr>
          <w:rFonts w:ascii="Arial" w:cs="Arial" w:eastAsia="Arial" w:hAnsi="Arial"/>
          <w:sz w:val="24"/>
          <w:szCs w:val="24"/>
        </w:rPr>
        <w:t xml:space="preserve">- исключить приложение 3 к Программе "Система ценообразования и ее</w:t>
      </w:r>
    </w:p>
    <w:p>
      <w:r>
        <w:rPr>
          <w:rFonts w:ascii="Arial" w:cs="Arial" w:eastAsia="Arial" w:hAnsi="Arial"/>
          <w:sz w:val="24"/>
          <w:szCs w:val="24"/>
        </w:rPr>
        <w:t xml:space="preserve">роль  в  перестройке финансовой деятельности "Кыргызгосэнергохолдинга"</w:t>
      </w:r>
    </w:p>
    <w:p>
      <w:r>
        <w:rPr>
          <w:rFonts w:ascii="Arial" w:cs="Arial" w:eastAsia="Arial" w:hAnsi="Arial"/>
          <w:sz w:val="24"/>
          <w:szCs w:val="24"/>
        </w:rPr>
        <w:t xml:space="preserve">в связи  с принятием постановления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  22  апреля  1998 года N 212 "О финансовой модели  реструктуризации</w:t>
      </w:r>
    </w:p>
    <w:p>
      <w:r>
        <w:rPr>
          <w:rFonts w:ascii="Arial" w:cs="Arial" w:eastAsia="Arial" w:hAnsi="Arial"/>
          <w:sz w:val="24"/>
          <w:szCs w:val="24"/>
        </w:rPr>
        <w:t xml:space="preserve">акционерного общества "Кыргызэнерго";</w:t>
      </w:r>
    </w:p>
    <w:p>
      <w:r>
        <w:rPr>
          <w:rFonts w:ascii="Arial" w:cs="Arial" w:eastAsia="Arial" w:hAnsi="Arial"/>
          <w:sz w:val="24"/>
          <w:szCs w:val="24"/>
        </w:rPr>
        <w:t xml:space="preserve">-   считать  приложение  4  к  Программе  приложением   3    "Роль</w:t>
      </w:r>
    </w:p>
    <w:p>
      <w:r>
        <w:rPr>
          <w:rFonts w:ascii="Arial" w:cs="Arial" w:eastAsia="Arial" w:hAnsi="Arial"/>
          <w:sz w:val="24"/>
          <w:szCs w:val="24"/>
        </w:rPr>
        <w:t xml:space="preserve">электроэнергетики   в   обеспечении  республики   энергоносителями   и</w:t>
      </w:r>
    </w:p>
    <w:p>
      <w:r>
        <w:rPr>
          <w:rFonts w:ascii="Arial" w:cs="Arial" w:eastAsia="Arial" w:hAnsi="Arial"/>
          <w:sz w:val="24"/>
          <w:szCs w:val="24"/>
        </w:rPr>
        <w:t xml:space="preserve">стратегия ее развития на перспективу";</w:t>
      </w:r>
    </w:p>
    <w:p>
      <w:r>
        <w:rPr>
          <w:rFonts w:ascii="Arial" w:cs="Arial" w:eastAsia="Arial" w:hAnsi="Arial"/>
          <w:sz w:val="24"/>
          <w:szCs w:val="24"/>
        </w:rPr>
        <w:t xml:space="preserve">- исключить приложения 5 и 6 к Программе;</w:t>
      </w:r>
    </w:p>
    <w:p>
      <w:r>
        <w:rPr>
          <w:rFonts w:ascii="Arial" w:cs="Arial" w:eastAsia="Arial" w:hAnsi="Arial"/>
          <w:sz w:val="24"/>
          <w:szCs w:val="24"/>
        </w:rPr>
        <w:t xml:space="preserve">-  по  всему  тексту Программы разгосударствления  и  приватизации</w:t>
      </w:r>
    </w:p>
    <w:p>
      <w:r>
        <w:rPr>
          <w:rFonts w:ascii="Arial" w:cs="Arial" w:eastAsia="Arial" w:hAnsi="Arial"/>
          <w:sz w:val="24"/>
          <w:szCs w:val="24"/>
        </w:rPr>
        <w:t xml:space="preserve">акционерного  общества  "Кыргызэнерго" слово  "Кыргызгосэнергохолдинг"</w:t>
      </w:r>
    </w:p>
    <w:p>
      <w:r>
        <w:rPr>
          <w:rFonts w:ascii="Arial" w:cs="Arial" w:eastAsia="Arial" w:hAnsi="Arial"/>
          <w:sz w:val="24"/>
          <w:szCs w:val="24"/>
        </w:rPr>
        <w:t xml:space="preserve">заменить словами: "АО "Кыргызэнерго".</w:t>
      </w:r>
    </w:p>
    <w:p>
      <w:r>
        <w:rPr>
          <w:rFonts w:ascii="Arial" w:cs="Arial" w:eastAsia="Arial" w:hAnsi="Arial"/>
          <w:sz w:val="24"/>
          <w:szCs w:val="24"/>
        </w:rPr>
        <w:t xml:space="preserve">2.  Одобрить   в  целом с учетом указанных в пункте  1  настоящего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  изменений и дополнений "Программу разгосударствления  и</w:t>
      </w:r>
    </w:p>
    <w:p>
      <w:r>
        <w:rPr>
          <w:rFonts w:ascii="Arial" w:cs="Arial" w:eastAsia="Arial" w:hAnsi="Arial"/>
          <w:sz w:val="24"/>
          <w:szCs w:val="24"/>
        </w:rPr>
        <w:t xml:space="preserve">приватизации акционерного общества "Кыргызэнерго" (прилагается).</w:t>
      </w:r>
    </w:p>
    <w:p>
      <w:r>
        <w:rPr>
          <w:rFonts w:ascii="Arial" w:cs="Arial" w:eastAsia="Arial" w:hAnsi="Arial"/>
          <w:sz w:val="24"/>
          <w:szCs w:val="24"/>
        </w:rPr>
        <w:t xml:space="preserve">3. Направить на утверждение Жогорку Кенеша Кыргызской Республики:</w:t>
      </w:r>
    </w:p>
    <w:p>
      <w:r>
        <w:rPr>
          <w:rFonts w:ascii="Arial" w:cs="Arial" w:eastAsia="Arial" w:hAnsi="Arial"/>
          <w:sz w:val="24"/>
          <w:szCs w:val="24"/>
        </w:rPr>
        <w:t xml:space="preserve">-   Программу   разгосударствления  и  приватизации   акционерного</w:t>
      </w:r>
    </w:p>
    <w:p>
      <w:r>
        <w:rPr>
          <w:rFonts w:ascii="Arial" w:cs="Arial" w:eastAsia="Arial" w:hAnsi="Arial"/>
          <w:sz w:val="24"/>
          <w:szCs w:val="24"/>
        </w:rPr>
        <w:t xml:space="preserve">общества "Кыргызэнерго";</w:t>
      </w:r>
    </w:p>
    <w:p>
      <w:r>
        <w:rPr>
          <w:rFonts w:ascii="Arial" w:cs="Arial" w:eastAsia="Arial" w:hAnsi="Arial"/>
          <w:sz w:val="24"/>
          <w:szCs w:val="24"/>
        </w:rPr>
        <w:t xml:space="preserve">-   Финансовую   модель  реструктуризации  акционерного   общества</w:t>
      </w:r>
    </w:p>
    <w:p>
      <w:r>
        <w:rPr>
          <w:rFonts w:ascii="Arial" w:cs="Arial" w:eastAsia="Arial" w:hAnsi="Arial"/>
          <w:sz w:val="24"/>
          <w:szCs w:val="24"/>
        </w:rPr>
        <w:t xml:space="preserve">"Кыргызэнерго",  одобренную  постановлением  Правительства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от   22  апреля  1998 года  N  212  "О  финансовой  модели</w:t>
      </w:r>
    </w:p>
    <w:p>
      <w:r>
        <w:rPr>
          <w:rFonts w:ascii="Arial" w:cs="Arial" w:eastAsia="Arial" w:hAnsi="Arial"/>
          <w:sz w:val="24"/>
          <w:szCs w:val="24"/>
        </w:rPr>
        <w:t xml:space="preserve">реструктуризации акционерного общества "Кыргызэнерго".</w:t>
      </w:r>
    </w:p>
    <w:p>
      <w:r>
        <w:rPr>
          <w:rFonts w:ascii="Arial" w:cs="Arial" w:eastAsia="Arial" w:hAnsi="Arial"/>
          <w:sz w:val="24"/>
          <w:szCs w:val="24"/>
        </w:rPr>
        <w:t xml:space="preserve">4. Назначить  официальным  представителем Правительства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Ибраимова  Ж.И.   - Председателя  Фонда   государственного</w:t>
      </w:r>
    </w:p>
    <w:p>
      <w:r>
        <w:rPr>
          <w:rFonts w:ascii="Arial" w:cs="Arial" w:eastAsia="Arial" w:hAnsi="Arial"/>
          <w:sz w:val="24"/>
          <w:szCs w:val="24"/>
        </w:rPr>
        <w:t xml:space="preserve">имущества  Кыргызской Республики при рассмотрении указанных документов</w:t>
      </w:r>
    </w:p>
    <w:p>
      <w:r>
        <w:rPr>
          <w:rFonts w:ascii="Arial" w:cs="Arial" w:eastAsia="Arial" w:hAnsi="Arial"/>
          <w:sz w:val="24"/>
          <w:szCs w:val="24"/>
        </w:rPr>
        <w:t xml:space="preserve">палатами Жогорку Кенеша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8oca5efukjugjrdtdli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dalil.kg/document/5462</w:t>
      </w:r>
    </w:hyperlink>
  </w:p>
  <w:p>
    <w:pPr>
      <w:spacing w:after="0" w:before="40"/>
      <w:jc w:val="center"/>
    </w:pPr>
    <w:hyperlink w:history="1" r:id="rId0cr8pyxusmbv-zvmtq5p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gaggtpdwlv7aglknwkvt" Type="http://schemas.openxmlformats.org/officeDocument/2006/relationships/hyperlink" Target="https://dalil.kg/document/986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8oca5efukjugjrdtdli1" Type="http://schemas.openxmlformats.org/officeDocument/2006/relationships/hyperlink" Target="https://dalil.kg/document/5462" TargetMode="External"/><Relationship Id="rId0cr8pyxusmbv-zvmtq5p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2026-09-24T20:09:40.085Z</dcterms:created>
  <dcterms:modified xsi:type="dcterms:W3CDTF">2026-09-24T20:09:40.085Z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