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27 октября 2003 года № 688             ПОСТАНОВЛЕНИЕ ПРАВИТЕЛЬСТВА КЫРГЫЗСКОЙ РЕСПУБЛИКИ                  О создании государственного предприятия               "Таласский мини-сахарно-спиртовый завод"    В  целях  выполнения </w:t>
      </w:r>
      <w:hyperlink w:history="1" r:id="rIdi--p9zbtsw8q7qkuvus4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государственноймонополии  на производство, хранение и реализацию спирта и алкогольнойпродукции", а также наращивания объемов производства спирта  этиловогоиз  пищевого  сырья  и  алкогольной продукции,  улучшения  обеспеченияспиртом   региональных   предприятий  алкогольной   промышленности   испециальных   потребителей,   увеличения   доходной   части    бюджетаПравительство Кыргызской Республики постановляет:  1.  Создать  государственное  предприятие  "Таласский  мини-сахарно-спиртовый  завод",  основанное на праве  хозяйственного  ведения,  подуправлением  Государственной  инспекции при  Правительстве  КыргызскойРеспублики   по   производству,  хранению  и  реализации   алкогольнойпродукции.  2. Государственной инспекции при Правительстве Кыргызской Республикипо  производству,  хранению  и  реализации  алкогольной  продукции   вустановленном  порядке разработать и утвердить Устав  государственногопредприятия "Таласский мини-сахарно-спиртовый завод".  3.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в срок до 1 декабря 2003 года  завершитьстроительство  и  сдать  в эксплуатацию сахарный  завод  со  спиртовымпроизводством в селе Ак-Добо Бакай-Атинского района Таласской области.  4.   Министерству   финансов   выделить   финансовые   средства   изреспубликанского  бюджета  в  сумме  4,7  млн.сомов   для   завершениястроительства мини-сахзавода со спиртовым производством в селе Ак-ДобоБакай-Атинского района Таласской области.  5.  Государственному  комитету Кыргызской Республики  по  управлениюгосударственным  имуществом  и  привлечению  прямых  инвестиций  послезавершения  строительства и сдачи в эксплуатацию сахарного  завода  соспиртовым   производством  в  селе  Ак-Добо   Бакай-Атинского   районаТаласской   области   произвести   оценку   имущественного   комплексасобственности   и   передать   имущественный   комплекс    на    правехозяйственного  ведения государственному предприятию "Таласский  мини-сахарно-спиртовый завод".  6.  Бакай-Атинской районной государственной администрации  Таласскойобласти   произвести   отвод   земель   государственному   предприятию"Таласский   мини-сахарно-спиртовый   завод"   в   границах    бывшегоЛенинпольского       районного       производственного       отделения"Кыргызсельхозтехника",     для     осуществления     производственнойдеятельности  согласно генеральному плану, разработанному  акционернымобществом "Агротехпроект".  7.  Контроль  за выполнением настоящего постановления  возложить  наГосударственную инспекцию при Правительстве Кыргызской  Республики  поконтролю   за   производством,  хранением  и  реализацией   спирта   иалкогольной продукции.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ulnakhio3kdqhoogm6ei">
      <w:r>
        <w:rPr>
          <w:rFonts w:ascii="Arial" w:cs="Arial" w:eastAsia="Arial" w:hAnsi="Arial"/>
          <w:color w:val="132D3F"/>
          <w:sz w:val="16"/>
          <w:szCs w:val="16"/>
          <w:u w:val="single"/>
        </w:rPr>
        <w:t xml:space="preserve">dalil.kg/document/54830</w:t>
      </w:r>
    </w:hyperlink>
  </w:p>
  <w:p>
    <w:pPr>
      <w:spacing w:after="0" w:before="40"/>
      <w:jc w:val="center"/>
    </w:pPr>
    <w:hyperlink w:history="1" r:id="rId4vz24d3ix7bh7j2ehon8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9zbtsw8q7qkuvus4p" Type="http://schemas.openxmlformats.org/officeDocument/2006/relationships/hyperlink" Target="https://dalil.kg/document/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ulnakhio3kdqhoogm6ei" Type="http://schemas.openxmlformats.org/officeDocument/2006/relationships/hyperlink" Target="https://dalil.kg/document/54830" TargetMode="External"/><Relationship Id="rId4vz24d3ix7bh7j2ehon8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2026-10-01T07:10:19.606Z</dcterms:created>
  <dcterms:modified xsi:type="dcterms:W3CDTF">2026-10-01T07:10:19.606Z</dcterms:modified>
</cp:coreProperties>
</file>

<file path=docProps/custom.xml><?xml version="1.0" encoding="utf-8"?>
<Properties xmlns="http://schemas.openxmlformats.org/officeDocument/2006/custom-properties" xmlns:vt="http://schemas.openxmlformats.org/officeDocument/2006/docPropsVTypes"/>
</file>