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28 ноября 2003 года №738           ПОСТАНОВЛЕНИЕ ПРАВИТЕЛЬСТВА  КЫРГЫЗСКОЙ РЕСПУБЛИКИ                О проекте Закона Кыргызской Республики       «О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 трудовой деятельности      и социальной защите трудящихся-мигрантов от 28 марта 1996 г.,           подписанного 22 сентября 2003 года в городе Москве»         В  соответствии  со  статьей  11 Закона  Кыргызской  Республики  </w:t>
      </w:r>
      <w:hyperlink w:history="1" r:id="rIdobzoogzoxbkrom-1tfwku">
        <w:r>
          <w:rPr>
            <w:rFonts w:ascii="Arial" w:cs="Arial" w:eastAsia="Arial" w:hAnsi="Arial"/>
            <w:color w:val="1D4ED8"/>
            <w:sz w:val="24"/>
            <w:szCs w:val="24"/>
            <w:u w:val="single"/>
          </w:rPr>
          <w:t xml:space="preserve">«О</w:t>
        </w:r>
      </w:hyperlink>
      <w:hyperlink w:history="1" r:id="rId6clupqljpzfchoneijawn">
        <w:r>
          <w:rPr>
            <w:rFonts w:ascii="Arial" w:cs="Arial" w:eastAsia="Arial" w:hAnsi="Arial"/>
            <w:color w:val="1D4ED8"/>
            <w:sz w:val="24"/>
            <w:szCs w:val="24"/>
            <w:u w:val="single"/>
          </w:rPr>
          <w:t xml:space="preserve">международных  договорах</w:t>
        </w:r>
      </w:hyperlink>
      <w:r>
        <w:rPr>
          <w:rFonts w:ascii="Arial" w:cs="Arial" w:eastAsia="Arial" w:hAnsi="Arial"/>
          <w:sz w:val="24"/>
          <w:szCs w:val="24"/>
        </w:rPr>
        <w:t xml:space="preserve"> Кыргызской Республики» и  статьей  18  ЗаконаКыргызской   Республики  «</w:t>
      </w:r>
      <w:hyperlink w:history="1" r:id="rIdmpnkrgp5lmko9gpcim1-m">
        <w:r>
          <w:rPr>
            <w:rFonts w:ascii="Arial" w:cs="Arial" w:eastAsia="Arial" w:hAnsi="Arial"/>
            <w:color w:val="1D4ED8"/>
            <w:sz w:val="24"/>
            <w:szCs w:val="24"/>
            <w:u w:val="single"/>
          </w:rPr>
          <w:t xml:space="preserve">О  нормативных  правовых  актах</w:t>
        </w:r>
      </w:hyperlink>
      <w:r>
        <w:rPr>
          <w:rFonts w:ascii="Arial" w:cs="Arial" w:eastAsia="Arial" w:hAnsi="Arial"/>
          <w:sz w:val="24"/>
          <w:szCs w:val="24"/>
        </w:rPr>
        <w:t xml:space="preserve">   КыргызскойРеспублики»,   в   целях  выполнения  внутригосударственных   процедурПравительство Кыргызской Республики постановляет:      1.   Согласиться  с  проектом  Закона  Кыргызской   Республики   «Оратификации  Протокола о внесении изменений и дополнений в  Соглашениемежду Правительством Кыргызской Республики и Правительством РоссийскойФедерации  о  трудовой  деятельности и социальной  защите  трудящихся-мигрантов  от 28 марта 1996 г., подписанного 22 сентября 2003  года  вгороде Москве».      2.  Направить указанный законопроект на рассмотрение Жогорку КенешаКыргызской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ЗАКОН                         Кыргызской Республики          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 трудовой деятельности      и социальной защите трудящихся-мигрантов от 28 марта 1996 г.,            подписанного 22 сентября 2003 года в городе Москве            Статья 1. Ратифицировать Протокол о внесении изменений и дополненийв    Соглашение   между   Правительством   Кыргызской   Республики   иПравительством   Российской  Федерации  о  трудовой   деятельности   исоциальной   защите  трудящихся-мигрантов  от  28   марта   1996   г.,подписанного 22 сентября 2003 года в городе Москве.      Статья   2.  Министерству  иностранных  дел  Кыргызской  Республикиуведомить   российскую  сторону  о  выполнении   кыргызской   сторонойвнутригосударственных  процедур, необходимых  для  вступления  в  силууказанного Протокола.            ПрезидентКыргызской Республики                                      ПРОТОКОЛ            о внесении изменений и дополнений в Соглашение между          Правительством Кыргызской Республики и Правительством         Российской Федерации о трудовой деятельности и социальной             защите трудящихся-мигрантов от 28 марта 1996 г.               Правительство  Кыргызской Республики и Правительство  Российской Федерации, далее именуемые Сторонами,    исходя  из  стремления  народов обоих государств  к  сохранению  и упрочению  исторических традиционно дружественных связей и  отношений добрососедства,    желая  создать благоприятные условия гражданам обоих  государствдля   осуществления   ими  трудовой  деятельности   на   территорияхКыргызской  Республики  и  Российской  Федерации,  для  развития   иуглубления  всесторонних  отношений, стратегического  партнерства  исоюзничества между двумя государствами,    руководствуясь   Декларацией  о  вечной  дружбе,  союзничестве   ипартнерстве        между        Кыргызской        Республикой        иРоссийской Федерацией от 27 июля 2000 г. и Бишкекской декларацией от 5декабря 2002г.,в     целях     упрощения      порядка     осуществления     трудовой,деятельности  граждан  государств Сторон  на  территории  друг  друга,согласились о нижеследующем:                                               Статья 1                         Внести в Соглашение между Правительством Кыргызской Республики иПравительством  Российской  Федерации  о  трудовой  деятельности   исоциальной защите трудящихся-мигрантов от 28 марта 1996 г. (далее  -Соглашение) следующие изменения и дополнения:    1. В статье 2:    -  в пункте «а» слова «договор подряда» в соответствующем числе  ипадеже    заменить    словами    «гражданско-правовой    договор»    всоответствующем числе и падеже;    -     в    пункте    «б»    после    слов    «заключенного    сработодателем принимающего государства-» слово «либо» исключить;-  дополнить статью пунктом «в» следующего содержания:«в)   на  основегражданско-правовых договоров о  выполнении работ (услуг), заключенныхтрудящимися-мигрантами с заказчиками    работ   (услуг)   принимающегогосударства,  -  на   срок   до   1 года  с возможностью его продленияна срок до 1 года.».   2.  Абзацы  второй и третий пункта 1 статьи 3 изложить в следующейредакции:   «в   Кыргызской   Республике   -  Министерство   иностранных   делКыргызской Республики;   в    Российской    Федерации   -   Министерство    внутренних   делРоссийской Федерации.».   3. Статью 4 дополнить пунктом 3 следующего содержания:   «3.  Полномочные  органы Сторон будут ежегодно осуществлять  обменинформацией  о работодателях и заказчиках работ (услуг), привлекающихтрудящихся-мигрантов из государства другой Стороны, а также данными очисленности и профессиональном составе привлеченных работников.».   4. В статье 5:   - пункт 2 изложить в следующей редакции:   «2.  Въезд  трудящегося-мигранта и членов его семьи на  территорияхпринимающего государства, их пребывание и выезд из него осуществляютсяв  соответствии  с  законодательством этого     государства  с  учетомусловий,  предусмотренных Соглашением между Правительством  РеспубликиБеларусь,    Правительством   Республики   Казахстан,   ПравительствомКыргызской   Республики,   Правительством   Российской   Федерации   иПравительством  Республики Таджикистан о взаимных безвизовых  поездкахграждан от 30 ноября 2000 г.»;-    дополнить статью пунктами 4 - 6 следующего содержания:-    «4. Работодатели или заказчики работ (услуг), привлекающие    длятрудовой деятельности на территории Российской Федерации   трудящихся-мигрантов из числа граждан Кыргызской Республики,   освобождаются   отпредварительного внесения средств,   необходимых  для  обеспечения  ихвыезда   из  Российской  Федерации   по   окончании   срока   трудовойдеятельности в Российской Федерации. Оплата обратного выезда указанныхтрудящихся-мигрантов по окончании срока  их  трудовой  деятельности  вРоссийской   Федерации  осуществляется  работодателем  или  заказчикомработ (услуг) и   предусматривается в трудовом или гражданско-правовомдоговоре.    5.  Порядок  привлечения и использования на территории  государствСторон   иностранных  работников  не  распространяется   на    граждангосударств    Сторон,   являющихся   аккредитованными     сотрудникамипредставительств юридических лиц государств Сторон и членов  их семей.   6.   Государственная   регистрация   на   территории   принимающегогосударства   граждан  государств  Сторон  в  качестве  индивидуальныхпредпринимателей   без  образования  юридического   лица,   намеренныхосуществлять   предпринимательскую  деятельность  в   соответствии   сустановленным   в  принимающем  государстве  порядком  привлечения   ииспользования  иностранных  работников,  производится  независимо,  отсрока их пребывания на его территории.».   5. Дополнить Соглашение статьями 13 и 14 следующего содержания:                              «Статья 13   Работники, привлекаемые для осуществления трудовой деятельности  натерритории принимающего государства, должны быть не моложе 18 лет.                              Статья 14   Стороны  могут  по  взаимной  договоренности  вносить  в  настоящееСоглашение  дополнения  и  изменения, которые  оформляются  отдельнымипротоколами, являющимися неотъемлемой частью настоящего Соглашения.».                               Статья 2      Настоящий  Протокол  является  неотъемлемой  частью  Соглашения   ивступает в силу с даты получения последнего письменного уведомления  овыполнении  Сторонами внутригосударственных процедур, необходимых  дляего вступления в силу.   Настоящий Протокол остается в силе на период действия Соглашения.      Совершено  в  г.  Москва 23 сентября 2003 г.  в  двух  экземплярах,каждый  на  кыргызском  и  русском языках,  причем  оба  текста  имеютодинаковую силу.            За Правительство                       За Правительство  Кыргызской Республики                  Российской Федерации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ufny0mr2ipfy90xyrar">
      <w:r>
        <w:rPr>
          <w:rFonts w:ascii="Arial" w:cs="Arial" w:eastAsia="Arial" w:hAnsi="Arial"/>
          <w:color w:val="132D3F"/>
          <w:sz w:val="16"/>
          <w:szCs w:val="16"/>
          <w:u w:val="single"/>
        </w:rPr>
        <w:t xml:space="preserve">dalil.kg/document/54880</w:t>
      </w:r>
    </w:hyperlink>
  </w:p>
  <w:p>
    <w:pPr>
      <w:spacing w:after="0" w:before="40"/>
      <w:jc w:val="center"/>
    </w:pPr>
    <w:hyperlink w:history="1" r:id="rId4g0emk7e7rgxezvqq0z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zoogzoxbkrom-1tfwku" Type="http://schemas.openxmlformats.org/officeDocument/2006/relationships/hyperlink" Target="https://dalil.kg/document/252" TargetMode="External"/><Relationship Id="rId6clupqljpzfchoneijawn" Type="http://schemas.openxmlformats.org/officeDocument/2006/relationships/hyperlink" Target="https://dalil.kg/document/252" TargetMode="External"/><Relationship Id="rIdmpnkrgp5lmko9gpcim1-m"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ufny0mr2ipfy90xyrar" Type="http://schemas.openxmlformats.org/officeDocument/2006/relationships/hyperlink" Target="https://dalil.kg/document/54880" TargetMode="External"/><Relationship Id="rId4g0emk7e7rgxezvqq0z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2026-10-01T07:44:37.492Z</dcterms:created>
  <dcterms:modified xsi:type="dcterms:W3CDTF">2026-10-01T07:44:37.492Z</dcterms:modified>
</cp:coreProperties>
</file>

<file path=docProps/custom.xml><?xml version="1.0" encoding="utf-8"?>
<Properties xmlns="http://schemas.openxmlformats.org/officeDocument/2006/custom-properties" xmlns:vt="http://schemas.openxmlformats.org/officeDocument/2006/docPropsVTypes"/>
</file>